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98B6" w14:textId="6EEEC1DC" w:rsidR="006367DD" w:rsidRDefault="000152AA" w:rsidP="00451E0F">
      <w:pPr>
        <w:pStyle w:val="Title"/>
      </w:pPr>
      <w:r>
        <w:t xml:space="preserve">Chapter </w:t>
      </w:r>
      <w:r w:rsidR="00113892">
        <w:t>10</w:t>
      </w:r>
      <w:r>
        <w:t xml:space="preserve"> </w:t>
      </w:r>
      <w:r w:rsidR="006367DD">
        <w:t>Study Guide</w:t>
      </w:r>
    </w:p>
    <w:p w14:paraId="51C30E5A" w14:textId="77777777" w:rsidR="009D3426" w:rsidRDefault="006367DD" w:rsidP="006367DD">
      <w:pPr>
        <w:pStyle w:val="Heading1"/>
      </w:pPr>
      <w:r>
        <w:t>Important Ideas</w:t>
      </w:r>
    </w:p>
    <w:p w14:paraId="14EA7574" w14:textId="15B5061E" w:rsidR="00113892" w:rsidRPr="00113892" w:rsidRDefault="00113892" w:rsidP="00113892">
      <w:pPr>
        <w:pStyle w:val="NoSpacing"/>
        <w:numPr>
          <w:ilvl w:val="0"/>
          <w:numId w:val="18"/>
        </w:numPr>
      </w:pPr>
      <w:r w:rsidRPr="00113892">
        <w:t>DNA is the genetic material</w:t>
      </w:r>
      <w:r w:rsidR="00F7116A">
        <w:t>.</w:t>
      </w:r>
      <w:r w:rsidRPr="00113892">
        <w:t xml:space="preserve"> (Module 10.1)</w:t>
      </w:r>
    </w:p>
    <w:p w14:paraId="01A8B112" w14:textId="0824019F" w:rsidR="00113892" w:rsidRPr="00113892" w:rsidRDefault="00113892" w:rsidP="00113892">
      <w:pPr>
        <w:pStyle w:val="NoSpacing"/>
        <w:numPr>
          <w:ilvl w:val="0"/>
          <w:numId w:val="18"/>
        </w:numPr>
      </w:pPr>
      <w:r w:rsidRPr="00113892">
        <w:t>DNA and RNA are polymers of nucleotides. (Modules 10.2-10.3)</w:t>
      </w:r>
    </w:p>
    <w:p w14:paraId="3F9DAF6B" w14:textId="1E43C8DB" w:rsidR="00113892" w:rsidRPr="00113892" w:rsidRDefault="00113892" w:rsidP="00113892">
      <w:pPr>
        <w:pStyle w:val="NoSpacing"/>
        <w:numPr>
          <w:ilvl w:val="0"/>
          <w:numId w:val="18"/>
        </w:numPr>
      </w:pPr>
      <w:r w:rsidRPr="00113892">
        <w:t>The structure of DNA is related to how it replicates. (Modules 10.4-10.5)</w:t>
      </w:r>
    </w:p>
    <w:p w14:paraId="1F5F7856" w14:textId="11501721" w:rsidR="00113892" w:rsidRPr="00113892" w:rsidRDefault="00113892" w:rsidP="00113892">
      <w:pPr>
        <w:pStyle w:val="NoSpacing"/>
        <w:numPr>
          <w:ilvl w:val="0"/>
          <w:numId w:val="18"/>
        </w:numPr>
      </w:pPr>
      <w:r w:rsidRPr="00113892">
        <w:t xml:space="preserve">When the genetic blueprint is “read”, certain segments of DNA are </w:t>
      </w:r>
      <w:r w:rsidRPr="00113892">
        <w:rPr>
          <w:u w:val="single"/>
        </w:rPr>
        <w:t>transcribed</w:t>
      </w:r>
      <w:r w:rsidRPr="00113892">
        <w:t xml:space="preserve"> into RNA molecules; some </w:t>
      </w:r>
      <w:r>
        <w:t>are</w:t>
      </w:r>
      <w:r w:rsidRPr="00113892">
        <w:t xml:space="preserve"> </w:t>
      </w:r>
      <w:r w:rsidRPr="00113892">
        <w:rPr>
          <w:u w:val="single"/>
        </w:rPr>
        <w:t>translated</w:t>
      </w:r>
      <w:r w:rsidRPr="00113892">
        <w:t xml:space="preserve"> into proteins. (Modules 10.6-10.15)</w:t>
      </w:r>
    </w:p>
    <w:p w14:paraId="67D19D28" w14:textId="7BF7B697" w:rsidR="00113892" w:rsidRDefault="00113892" w:rsidP="00113892">
      <w:pPr>
        <w:pStyle w:val="NoSpacing"/>
        <w:numPr>
          <w:ilvl w:val="0"/>
          <w:numId w:val="18"/>
        </w:numPr>
      </w:pPr>
      <w:r w:rsidRPr="00113892">
        <w:t>Mutations can change the expression of genes. (Module 10.16)</w:t>
      </w:r>
    </w:p>
    <w:p w14:paraId="4893FBE5" w14:textId="77777777" w:rsidR="00113892" w:rsidRPr="00113892" w:rsidRDefault="00113892" w:rsidP="00113892">
      <w:pPr>
        <w:pStyle w:val="NoSpacing"/>
        <w:ind w:left="720"/>
      </w:pPr>
    </w:p>
    <w:p w14:paraId="4C479E0D" w14:textId="3E386794" w:rsidR="006367DD" w:rsidRDefault="006367DD" w:rsidP="00113892">
      <w:pPr>
        <w:pStyle w:val="NoSpacing"/>
      </w:pPr>
      <w:r w:rsidRPr="009D3426">
        <w:rPr>
          <w:rStyle w:val="Heading1Char"/>
        </w:rPr>
        <w:t>Learning Objectives</w:t>
      </w:r>
    </w:p>
    <w:p w14:paraId="7B8C533C" w14:textId="73BC39FB" w:rsidR="00800E77" w:rsidRPr="00800E77" w:rsidRDefault="005243A2" w:rsidP="00800E77">
      <w:pPr>
        <w:pStyle w:val="NoSpacing"/>
      </w:pPr>
      <w:r w:rsidRPr="005243A2">
        <w:t xml:space="preserve">Upon successful completion of </w:t>
      </w:r>
      <w:r w:rsidR="00800E77">
        <w:rPr>
          <w:b/>
        </w:rPr>
        <w:t xml:space="preserve">Chapter </w:t>
      </w:r>
      <w:r w:rsidR="0071211E">
        <w:rPr>
          <w:b/>
        </w:rPr>
        <w:t>10</w:t>
      </w:r>
      <w:r w:rsidRPr="005243A2">
        <w:t xml:space="preserve"> you will be able to</w:t>
      </w:r>
    </w:p>
    <w:p w14:paraId="7273447C" w14:textId="0212A983" w:rsidR="00113892" w:rsidRPr="00113892" w:rsidRDefault="0071211E" w:rsidP="00113892">
      <w:pPr>
        <w:pStyle w:val="NoSpacing"/>
        <w:numPr>
          <w:ilvl w:val="0"/>
          <w:numId w:val="22"/>
        </w:numPr>
      </w:pPr>
      <w:r>
        <w:t>Label a given diagram</w:t>
      </w:r>
      <w:r w:rsidR="00113892" w:rsidRPr="00113892">
        <w:t xml:space="preserve"> of a deoxyribonucleotide.</w:t>
      </w:r>
    </w:p>
    <w:p w14:paraId="51F82865" w14:textId="06B6AA2C" w:rsidR="00113892" w:rsidRPr="00113892" w:rsidRDefault="0071211E" w:rsidP="00113892">
      <w:pPr>
        <w:pStyle w:val="NoSpacing"/>
        <w:numPr>
          <w:ilvl w:val="0"/>
          <w:numId w:val="22"/>
        </w:numPr>
      </w:pPr>
      <w:r>
        <w:t>Identify</w:t>
      </w:r>
      <w:r w:rsidR="00113892" w:rsidRPr="00113892">
        <w:t xml:space="preserve"> the overall structure and label a diagram of a double</w:t>
      </w:r>
      <w:r w:rsidR="00F7116A">
        <w:t>-</w:t>
      </w:r>
      <w:r w:rsidR="00113892" w:rsidRPr="00113892">
        <w:t>stranded DNA molecule.</w:t>
      </w:r>
    </w:p>
    <w:p w14:paraId="38329EC2" w14:textId="28AB0A2A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Identify the number assigned to each carbon of ribose and deoxyribose sugar in a nucleotide and the significance of the, 3’, and 5’ carbon.</w:t>
      </w:r>
    </w:p>
    <w:p w14:paraId="090139D1" w14:textId="72020955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Define and recognize examples of the following terms: double helix, hydroxyl, hydrogen bonding, and base pairing.</w:t>
      </w:r>
    </w:p>
    <w:p w14:paraId="0F13C964" w14:textId="1F0FFAAD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Compare and contrast the structures and functions of DNA and RNA.</w:t>
      </w:r>
    </w:p>
    <w:p w14:paraId="0521B93B" w14:textId="74358F6B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Describe the mechanism of semiconservative replication of DNA. Include parental (template) strands, direction of daughter str</w:t>
      </w:r>
      <w:r w:rsidR="00A904F6">
        <w:t>and replication (5’ to 3’ end).</w:t>
      </w:r>
    </w:p>
    <w:p w14:paraId="35772F96" w14:textId="6B770F5F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Redefine the terms genotype and phenotype in terms of molecular genetics.</w:t>
      </w:r>
    </w:p>
    <w:p w14:paraId="38696FA6" w14:textId="4EDEDEB3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 xml:space="preserve">Define the terms transcription and translation and state where each occurs in </w:t>
      </w:r>
      <w:r w:rsidR="00451E0F">
        <w:t xml:space="preserve">prokaryotic and in </w:t>
      </w:r>
      <w:r w:rsidRPr="00113892">
        <w:t>eukaryotic cells.</w:t>
      </w:r>
    </w:p>
    <w:p w14:paraId="3FED0B32" w14:textId="45CC0165" w:rsidR="00113892" w:rsidRPr="00113892" w:rsidRDefault="00113892" w:rsidP="00113892">
      <w:pPr>
        <w:pStyle w:val="NoSpacing"/>
        <w:numPr>
          <w:ilvl w:val="0"/>
          <w:numId w:val="22"/>
        </w:numPr>
      </w:pPr>
      <w:r w:rsidRPr="00113892">
        <w:t>Explain what is meant by the phrase “the genetic code is redundant and universal,”.</w:t>
      </w:r>
    </w:p>
    <w:p w14:paraId="60092A80" w14:textId="10E0C709" w:rsidR="00F41785" w:rsidRPr="00E3309F" w:rsidRDefault="00F41785" w:rsidP="005C5DD0">
      <w:pPr>
        <w:pStyle w:val="NoSpacing"/>
        <w:rPr>
          <w:vanish/>
        </w:rPr>
      </w:pPr>
      <w:bookmarkStart w:id="0" w:name="_GoBack"/>
      <w:bookmarkEnd w:id="0"/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DABF" w14:textId="77777777" w:rsidR="007A71FE" w:rsidRDefault="007A71FE" w:rsidP="00F41785">
      <w:pPr>
        <w:spacing w:after="0" w:line="240" w:lineRule="auto"/>
      </w:pPr>
      <w:r>
        <w:separator/>
      </w:r>
    </w:p>
  </w:endnote>
  <w:endnote w:type="continuationSeparator" w:id="0">
    <w:p w14:paraId="61547D87" w14:textId="77777777" w:rsidR="007A71FE" w:rsidRDefault="007A71FE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F41785" w:rsidRDefault="00F41785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692C" w14:textId="77777777" w:rsidR="007A71FE" w:rsidRDefault="007A71FE" w:rsidP="00F41785">
      <w:pPr>
        <w:spacing w:after="0" w:line="240" w:lineRule="auto"/>
      </w:pPr>
      <w:r>
        <w:separator/>
      </w:r>
    </w:p>
  </w:footnote>
  <w:footnote w:type="continuationSeparator" w:id="0">
    <w:p w14:paraId="6C6852FB" w14:textId="77777777" w:rsidR="007A71FE" w:rsidRDefault="007A71FE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192"/>
    <w:multiLevelType w:val="hybridMultilevel"/>
    <w:tmpl w:val="C3E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52"/>
    <w:multiLevelType w:val="hybridMultilevel"/>
    <w:tmpl w:val="18F49468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FFB"/>
    <w:multiLevelType w:val="hybridMultilevel"/>
    <w:tmpl w:val="1D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558"/>
    <w:multiLevelType w:val="hybridMultilevel"/>
    <w:tmpl w:val="A960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04A53"/>
    <w:multiLevelType w:val="hybridMultilevel"/>
    <w:tmpl w:val="0AA0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3BF0"/>
    <w:multiLevelType w:val="hybridMultilevel"/>
    <w:tmpl w:val="C1008D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14799"/>
    <w:multiLevelType w:val="hybridMultilevel"/>
    <w:tmpl w:val="DF624EBA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E7B73"/>
    <w:multiLevelType w:val="hybridMultilevel"/>
    <w:tmpl w:val="88A8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750"/>
    <w:multiLevelType w:val="hybridMultilevel"/>
    <w:tmpl w:val="4A342702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84303"/>
    <w:multiLevelType w:val="hybridMultilevel"/>
    <w:tmpl w:val="29D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D6A61"/>
    <w:multiLevelType w:val="hybridMultilevel"/>
    <w:tmpl w:val="B140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84EDF"/>
    <w:multiLevelType w:val="hybridMultilevel"/>
    <w:tmpl w:val="19842B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1638"/>
    <w:multiLevelType w:val="hybridMultilevel"/>
    <w:tmpl w:val="5402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608ED"/>
    <w:multiLevelType w:val="hybridMultilevel"/>
    <w:tmpl w:val="3322F5AA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634D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firstLine="1158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942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98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318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102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758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78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262"/>
      </w:pPr>
      <w:rPr>
        <w:rFonts w:hint="default"/>
        <w:position w:val="0"/>
      </w:rPr>
    </w:lvl>
  </w:abstractNum>
  <w:abstractNum w:abstractNumId="19">
    <w:nsid w:val="75504849"/>
    <w:multiLevelType w:val="hybridMultilevel"/>
    <w:tmpl w:val="A52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35C33"/>
    <w:multiLevelType w:val="hybridMultilevel"/>
    <w:tmpl w:val="9F4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D56B5"/>
    <w:multiLevelType w:val="hybridMultilevel"/>
    <w:tmpl w:val="441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2"/>
  </w:num>
  <w:num w:numId="6">
    <w:abstractNumId w:val="21"/>
  </w:num>
  <w:num w:numId="7">
    <w:abstractNumId w:val="4"/>
  </w:num>
  <w:num w:numId="8">
    <w:abstractNumId w:val="0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  <w:num w:numId="17">
    <w:abstractNumId w:val="19"/>
  </w:num>
  <w:num w:numId="18">
    <w:abstractNumId w:val="20"/>
  </w:num>
  <w:num w:numId="19">
    <w:abstractNumId w:val="16"/>
  </w:num>
  <w:num w:numId="20">
    <w:abstractNumId w:val="15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152AA"/>
    <w:rsid w:val="00063708"/>
    <w:rsid w:val="00075BF7"/>
    <w:rsid w:val="000A3EF7"/>
    <w:rsid w:val="00113892"/>
    <w:rsid w:val="001502DC"/>
    <w:rsid w:val="002677A6"/>
    <w:rsid w:val="002B31A1"/>
    <w:rsid w:val="002D0DEB"/>
    <w:rsid w:val="002F580E"/>
    <w:rsid w:val="003124C7"/>
    <w:rsid w:val="003451A0"/>
    <w:rsid w:val="00362DD5"/>
    <w:rsid w:val="00365662"/>
    <w:rsid w:val="00367651"/>
    <w:rsid w:val="003729A7"/>
    <w:rsid w:val="00373365"/>
    <w:rsid w:val="00397DCB"/>
    <w:rsid w:val="003E75E2"/>
    <w:rsid w:val="004046AD"/>
    <w:rsid w:val="00446283"/>
    <w:rsid w:val="00451E0F"/>
    <w:rsid w:val="00474B7E"/>
    <w:rsid w:val="004F720E"/>
    <w:rsid w:val="0050216E"/>
    <w:rsid w:val="005243A2"/>
    <w:rsid w:val="005A33E1"/>
    <w:rsid w:val="005C5DD0"/>
    <w:rsid w:val="0060361F"/>
    <w:rsid w:val="006367DD"/>
    <w:rsid w:val="006D2C29"/>
    <w:rsid w:val="0071211E"/>
    <w:rsid w:val="007324E3"/>
    <w:rsid w:val="00781939"/>
    <w:rsid w:val="007A71FE"/>
    <w:rsid w:val="00800E77"/>
    <w:rsid w:val="008110DD"/>
    <w:rsid w:val="00870877"/>
    <w:rsid w:val="00875909"/>
    <w:rsid w:val="008C6CE2"/>
    <w:rsid w:val="008D6C5F"/>
    <w:rsid w:val="00915BA7"/>
    <w:rsid w:val="00951205"/>
    <w:rsid w:val="009947BF"/>
    <w:rsid w:val="009C3F45"/>
    <w:rsid w:val="009D3426"/>
    <w:rsid w:val="00A23032"/>
    <w:rsid w:val="00A904F6"/>
    <w:rsid w:val="00AA121D"/>
    <w:rsid w:val="00AE3612"/>
    <w:rsid w:val="00AF101E"/>
    <w:rsid w:val="00AF61BA"/>
    <w:rsid w:val="00B04A38"/>
    <w:rsid w:val="00B232E6"/>
    <w:rsid w:val="00B4390E"/>
    <w:rsid w:val="00B72813"/>
    <w:rsid w:val="00B9355A"/>
    <w:rsid w:val="00BB1074"/>
    <w:rsid w:val="00BF60BF"/>
    <w:rsid w:val="00C3677F"/>
    <w:rsid w:val="00C66FBE"/>
    <w:rsid w:val="00C71245"/>
    <w:rsid w:val="00C90740"/>
    <w:rsid w:val="00D442D3"/>
    <w:rsid w:val="00D53772"/>
    <w:rsid w:val="00D77ADA"/>
    <w:rsid w:val="00D8203E"/>
    <w:rsid w:val="00E306F6"/>
    <w:rsid w:val="00E3309F"/>
    <w:rsid w:val="00E54868"/>
    <w:rsid w:val="00E83619"/>
    <w:rsid w:val="00EC39FC"/>
    <w:rsid w:val="00F06E14"/>
    <w:rsid w:val="00F37C41"/>
    <w:rsid w:val="00F41785"/>
    <w:rsid w:val="00F7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uiPriority w:val="99"/>
    <w:rsid w:val="002F5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58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F5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19"/>
    <w:pPr>
      <w:spacing w:after="200"/>
      <w:jc w:val="both"/>
    </w:pPr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2</cp:revision>
  <cp:lastPrinted>2018-01-11T19:03:00Z</cp:lastPrinted>
  <dcterms:created xsi:type="dcterms:W3CDTF">2018-11-09T18:59:00Z</dcterms:created>
  <dcterms:modified xsi:type="dcterms:W3CDTF">2018-11-09T18:59:00Z</dcterms:modified>
</cp:coreProperties>
</file>