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39" w:rsidRDefault="00006139" w:rsidP="00006139">
      <w:pPr>
        <w:pStyle w:val="Heading1"/>
        <w:rPr>
          <w:b/>
          <w:bCs/>
          <w:sz w:val="44"/>
        </w:rPr>
      </w:pPr>
      <w:r>
        <w:rPr>
          <w:b/>
          <w:bCs/>
          <w:sz w:val="44"/>
        </w:rPr>
        <w:t xml:space="preserve">Chapter 3. </w:t>
      </w:r>
    </w:p>
    <w:p w:rsidR="00006139" w:rsidRDefault="00006139" w:rsidP="00006139">
      <w:pPr>
        <w:rPr>
          <w:b/>
          <w:bCs/>
        </w:rPr>
      </w:pPr>
    </w:p>
    <w:p w:rsidR="00006139" w:rsidRDefault="00006139" w:rsidP="00006139">
      <w:pPr>
        <w:rPr>
          <w:b/>
          <w:bCs/>
          <w:sz w:val="36"/>
        </w:rPr>
      </w:pPr>
      <w:r>
        <w:rPr>
          <w:b/>
          <w:bCs/>
          <w:sz w:val="36"/>
        </w:rPr>
        <w:t>3-2 Measures of center</w:t>
      </w:r>
    </w:p>
    <w:p w:rsidR="00006139" w:rsidRDefault="00006139" w:rsidP="00006139">
      <w:pPr>
        <w:rPr>
          <w:sz w:val="36"/>
        </w:rPr>
      </w:pPr>
      <w:r>
        <w:rPr>
          <w:b/>
          <w:bCs/>
          <w:sz w:val="36"/>
        </w:rPr>
        <w:t xml:space="preserve">Statistic: </w:t>
      </w:r>
      <w:r>
        <w:rPr>
          <w:sz w:val="36"/>
        </w:rPr>
        <w:t>is a characteristic or measure obtained by using the data values from a sample.</w:t>
      </w:r>
    </w:p>
    <w:p w:rsidR="00006139" w:rsidRDefault="00006139" w:rsidP="00006139">
      <w:pPr>
        <w:rPr>
          <w:sz w:val="36"/>
        </w:rPr>
      </w:pPr>
      <w:r>
        <w:rPr>
          <w:b/>
          <w:bCs/>
          <w:sz w:val="36"/>
        </w:rPr>
        <w:t xml:space="preserve">Parameter: </w:t>
      </w:r>
      <w:r>
        <w:rPr>
          <w:sz w:val="36"/>
        </w:rPr>
        <w:t>is a characteristic or measure obtained by using all the data values for a specific population.</w:t>
      </w:r>
    </w:p>
    <w:p w:rsidR="00006139" w:rsidRDefault="00006139" w:rsidP="00006139">
      <w:pPr>
        <w:rPr>
          <w:sz w:val="36"/>
        </w:rPr>
      </w:pPr>
    </w:p>
    <w:p w:rsidR="00006139" w:rsidRDefault="00006139" w:rsidP="00006139">
      <w:pPr>
        <w:rPr>
          <w:i/>
          <w:iCs/>
          <w:sz w:val="36"/>
        </w:rPr>
      </w:pPr>
      <w:r>
        <w:rPr>
          <w:b/>
          <w:bCs/>
          <w:i/>
          <w:iCs/>
          <w:sz w:val="36"/>
        </w:rPr>
        <w:t>Average</w:t>
      </w:r>
      <w:r>
        <w:rPr>
          <w:sz w:val="36"/>
        </w:rPr>
        <w:t xml:space="preserve"> means the center of the distribution or the most typical case. Several measures can be used for an average. Measures of average are also called </w:t>
      </w:r>
      <w:r>
        <w:rPr>
          <w:i/>
          <w:iCs/>
          <w:sz w:val="36"/>
        </w:rPr>
        <w:t xml:space="preserve">measures of central tendency </w:t>
      </w:r>
      <w:r>
        <w:rPr>
          <w:sz w:val="36"/>
        </w:rPr>
        <w:t xml:space="preserve">and include the </w:t>
      </w:r>
      <w:r>
        <w:rPr>
          <w:i/>
          <w:iCs/>
          <w:sz w:val="36"/>
        </w:rPr>
        <w:t>mean, median, mode, and, midrange.</w:t>
      </w:r>
    </w:p>
    <w:p w:rsidR="00006139" w:rsidRDefault="00006139" w:rsidP="00006139">
      <w:pPr>
        <w:rPr>
          <w:sz w:val="36"/>
        </w:rPr>
      </w:pPr>
    </w:p>
    <w:p w:rsidR="00006139" w:rsidRDefault="00006139" w:rsidP="00006139">
      <w:pPr>
        <w:rPr>
          <w:b/>
          <w:bCs/>
          <w:i/>
          <w:iCs/>
          <w:sz w:val="36"/>
        </w:rPr>
      </w:pPr>
      <w:r>
        <w:rPr>
          <w:b/>
          <w:bCs/>
          <w:sz w:val="36"/>
        </w:rPr>
        <w:t xml:space="preserve">Mean: </w:t>
      </w:r>
      <w:r>
        <w:rPr>
          <w:sz w:val="36"/>
        </w:rPr>
        <w:t xml:space="preserve">The mean is the sum of the values, divided by the total number of values. The symbol </w:t>
      </w:r>
      <w:r w:rsidR="0076716A" w:rsidRPr="00D52E08">
        <w:rPr>
          <w:noProof/>
          <w:position w:val="-4"/>
          <w:sz w:val="36"/>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5pt;height:21.8pt;mso-width-percent:0;mso-height-percent:0;mso-width-percent:0;mso-height-percent:0" o:ole="">
            <v:imagedata r:id="rId5" o:title=""/>
          </v:shape>
          <o:OLEObject Type="Embed" ProgID="Equation.3" ShapeID="_x0000_i1025" DrawAspect="Content" ObjectID="_1600705744" r:id="rId6"/>
        </w:object>
      </w:r>
      <w:r>
        <w:rPr>
          <w:sz w:val="36"/>
        </w:rPr>
        <w:t xml:space="preserve">represents the </w:t>
      </w:r>
      <w:r>
        <w:rPr>
          <w:b/>
          <w:bCs/>
          <w:i/>
          <w:iCs/>
          <w:sz w:val="36"/>
        </w:rPr>
        <w:t>sample mean.</w:t>
      </w:r>
    </w:p>
    <w:p w:rsidR="00006139" w:rsidRDefault="00006139" w:rsidP="00006139">
      <w:pPr>
        <w:rPr>
          <w:sz w:val="36"/>
        </w:rPr>
      </w:pPr>
      <w:r>
        <w:rPr>
          <w:sz w:val="36"/>
        </w:rPr>
        <w:t xml:space="preserve">    </w:t>
      </w:r>
      <w:r w:rsidR="0076716A" w:rsidRPr="00D52E08">
        <w:rPr>
          <w:noProof/>
          <w:position w:val="-24"/>
          <w:sz w:val="36"/>
        </w:rPr>
        <w:object w:dxaOrig="3800" w:dyaOrig="680">
          <v:shape id="_x0000_i1026" type="#_x0000_t75" alt="" style="width:5in;height:63.55pt;mso-width-percent:0;mso-height-percent:0;mso-width-percent:0;mso-height-percent:0" o:ole="">
            <v:imagedata r:id="rId7" o:title=""/>
          </v:shape>
          <o:OLEObject Type="Embed" ProgID="Equation.3" ShapeID="_x0000_i1026" DrawAspect="Content" ObjectID="_1600705745" r:id="rId8"/>
        </w:object>
      </w:r>
    </w:p>
    <w:p w:rsidR="00006139" w:rsidRDefault="00006139" w:rsidP="00006139">
      <w:pPr>
        <w:rPr>
          <w:b/>
          <w:bCs/>
          <w:sz w:val="36"/>
        </w:rPr>
      </w:pPr>
    </w:p>
    <w:p w:rsidR="00006139" w:rsidRDefault="00006139" w:rsidP="00006139">
      <w:pPr>
        <w:pStyle w:val="BodyText"/>
      </w:pPr>
      <w:r>
        <w:t>where n represents the total number of values in the sample.</w:t>
      </w:r>
    </w:p>
    <w:p w:rsidR="00006139" w:rsidRDefault="00006139" w:rsidP="00006139">
      <w:pPr>
        <w:rPr>
          <w:sz w:val="36"/>
        </w:rPr>
      </w:pPr>
    </w:p>
    <w:p w:rsidR="00006139" w:rsidRDefault="00006139" w:rsidP="00006139">
      <w:pPr>
        <w:rPr>
          <w:sz w:val="36"/>
        </w:rPr>
      </w:pPr>
      <w:r>
        <w:rPr>
          <w:sz w:val="36"/>
        </w:rPr>
        <w:t xml:space="preserve">For a </w:t>
      </w:r>
      <w:r>
        <w:rPr>
          <w:b/>
          <w:bCs/>
          <w:i/>
          <w:iCs/>
          <w:sz w:val="36"/>
        </w:rPr>
        <w:t>population mean</w:t>
      </w:r>
      <w:r>
        <w:rPr>
          <w:sz w:val="36"/>
        </w:rPr>
        <w:t xml:space="preserve">,  the Greek letter </w:t>
      </w:r>
      <w:r>
        <w:rPr>
          <w:b/>
          <w:bCs/>
          <w:sz w:val="36"/>
        </w:rPr>
        <w:sym w:font="Symbol" w:char="F06D"/>
      </w:r>
      <w:r>
        <w:rPr>
          <w:b/>
          <w:bCs/>
          <w:sz w:val="36"/>
        </w:rPr>
        <w:t xml:space="preserve"> </w:t>
      </w:r>
      <w:r>
        <w:rPr>
          <w:sz w:val="36"/>
        </w:rPr>
        <w:t xml:space="preserve">(mu) is used. </w:t>
      </w:r>
    </w:p>
    <w:p w:rsidR="00006139" w:rsidRDefault="00006139" w:rsidP="00006139">
      <w:pPr>
        <w:rPr>
          <w:sz w:val="36"/>
        </w:rPr>
      </w:pPr>
      <w:r>
        <w:rPr>
          <w:sz w:val="36"/>
        </w:rPr>
        <w:t xml:space="preserve">    </w:t>
      </w:r>
      <w:r w:rsidR="0076716A" w:rsidRPr="00D52E08">
        <w:rPr>
          <w:noProof/>
          <w:position w:val="-24"/>
          <w:sz w:val="36"/>
        </w:rPr>
        <w:object w:dxaOrig="3860" w:dyaOrig="680">
          <v:shape id="_x0000_i1027" type="#_x0000_t75" alt="" style="width:315.1pt;height:55.55pt;mso-width-percent:0;mso-height-percent:0;mso-width-percent:0;mso-height-percent:0" o:ole="">
            <v:imagedata r:id="rId9" o:title=""/>
          </v:shape>
          <o:OLEObject Type="Embed" ProgID="Equation.3" ShapeID="_x0000_i1027" DrawAspect="Content" ObjectID="_1600705746" r:id="rId10"/>
        </w:object>
      </w:r>
      <w:r>
        <w:rPr>
          <w:sz w:val="36"/>
        </w:rPr>
        <w:t xml:space="preserve"> </w:t>
      </w:r>
    </w:p>
    <w:p w:rsidR="00006139" w:rsidRDefault="00006139" w:rsidP="00006139">
      <w:pPr>
        <w:rPr>
          <w:sz w:val="36"/>
        </w:rPr>
      </w:pPr>
      <w:r>
        <w:rPr>
          <w:sz w:val="36"/>
        </w:rPr>
        <w:t>where N represents the total number of values in the population.</w:t>
      </w:r>
    </w:p>
    <w:p w:rsidR="00006139" w:rsidRDefault="00006139" w:rsidP="00006139">
      <w:pPr>
        <w:rPr>
          <w:sz w:val="36"/>
        </w:rPr>
      </w:pPr>
    </w:p>
    <w:p w:rsidR="00006139" w:rsidRDefault="00006139" w:rsidP="00006139">
      <w:pPr>
        <w:rPr>
          <w:sz w:val="36"/>
        </w:rPr>
      </w:pPr>
    </w:p>
    <w:p w:rsidR="00006139" w:rsidRDefault="00006139" w:rsidP="00006139">
      <w:pPr>
        <w:rPr>
          <w:sz w:val="36"/>
        </w:rPr>
      </w:pPr>
      <w:r>
        <w:rPr>
          <w:b/>
          <w:bCs/>
          <w:sz w:val="36"/>
        </w:rPr>
        <w:t xml:space="preserve">Rounding Rule for the Mean: </w:t>
      </w:r>
      <w:r>
        <w:rPr>
          <w:sz w:val="36"/>
        </w:rPr>
        <w:t>The mean should be rounded to one more decimal place than occurs in the raw data. For example if the raw data are given in whole numbers, the mean should be rounded to the nearest tenth. If the data are given in tenths, the mean should be rounded to the nearest hundredth, and so on.</w:t>
      </w:r>
    </w:p>
    <w:p w:rsidR="00006139" w:rsidRDefault="00006139" w:rsidP="00006139">
      <w:pPr>
        <w:rPr>
          <w:b/>
          <w:bCs/>
          <w:sz w:val="36"/>
        </w:rPr>
      </w:pPr>
    </w:p>
    <w:p w:rsidR="00006139" w:rsidRDefault="00006139" w:rsidP="00006139">
      <w:pPr>
        <w:rPr>
          <w:b/>
          <w:bCs/>
          <w:sz w:val="36"/>
        </w:rPr>
      </w:pPr>
    </w:p>
    <w:p w:rsidR="00006139" w:rsidRDefault="00006139" w:rsidP="00006139">
      <w:pPr>
        <w:rPr>
          <w:b/>
          <w:bCs/>
          <w:sz w:val="36"/>
        </w:rPr>
      </w:pPr>
      <w:r>
        <w:rPr>
          <w:b/>
          <w:bCs/>
          <w:sz w:val="36"/>
        </w:rPr>
        <w:t>Finding the mean for group data:</w:t>
      </w:r>
    </w:p>
    <w:p w:rsidR="00006139" w:rsidRDefault="00006139" w:rsidP="00006139">
      <w:pPr>
        <w:pStyle w:val="BodyText"/>
      </w:pPr>
      <w:r>
        <w:t>Step1. Make a table as shown.</w:t>
      </w:r>
    </w:p>
    <w:p w:rsidR="00006139" w:rsidRDefault="00006139" w:rsidP="00006139">
      <w:pPr>
        <w:rPr>
          <w:sz w:val="36"/>
        </w:rPr>
      </w:pPr>
      <w:r>
        <w:rPr>
          <w:sz w:val="36"/>
        </w:rPr>
        <w:t xml:space="preserve">           A</w:t>
      </w:r>
      <w:r>
        <w:rPr>
          <w:sz w:val="36"/>
        </w:rPr>
        <w:tab/>
      </w:r>
      <w:r>
        <w:rPr>
          <w:sz w:val="36"/>
        </w:rPr>
        <w:tab/>
      </w:r>
      <w:r>
        <w:rPr>
          <w:sz w:val="36"/>
        </w:rPr>
        <w:tab/>
        <w:t>B</w:t>
      </w:r>
      <w:r>
        <w:rPr>
          <w:sz w:val="36"/>
        </w:rPr>
        <w:tab/>
      </w:r>
      <w:r>
        <w:rPr>
          <w:sz w:val="36"/>
        </w:rPr>
        <w:tab/>
      </w:r>
      <w:r>
        <w:rPr>
          <w:sz w:val="36"/>
        </w:rPr>
        <w:tab/>
      </w:r>
      <w:r>
        <w:rPr>
          <w:sz w:val="36"/>
        </w:rPr>
        <w:tab/>
        <w:t>C</w:t>
      </w:r>
      <w:r>
        <w:rPr>
          <w:sz w:val="36"/>
        </w:rPr>
        <w:tab/>
      </w:r>
      <w:r>
        <w:rPr>
          <w:sz w:val="36"/>
        </w:rPr>
        <w:tab/>
      </w:r>
      <w:r>
        <w:rPr>
          <w:sz w:val="36"/>
        </w:rPr>
        <w:tab/>
        <w:t>D</w:t>
      </w:r>
    </w:p>
    <w:p w:rsidR="00006139" w:rsidRDefault="00006139" w:rsidP="00006139">
      <w:pPr>
        <w:rPr>
          <w:sz w:val="36"/>
        </w:rPr>
      </w:pPr>
      <w:r>
        <w:rPr>
          <w:sz w:val="36"/>
        </w:rPr>
        <w:t xml:space="preserve">         Class</w:t>
      </w:r>
      <w:r>
        <w:rPr>
          <w:sz w:val="36"/>
        </w:rPr>
        <w:tab/>
        <w:t>Frequency (f)</w:t>
      </w:r>
      <w:r>
        <w:rPr>
          <w:sz w:val="36"/>
        </w:rPr>
        <w:tab/>
      </w:r>
      <w:r>
        <w:rPr>
          <w:sz w:val="36"/>
        </w:rPr>
        <w:tab/>
        <w:t>Midpoint (X</w:t>
      </w:r>
      <w:r>
        <w:rPr>
          <w:sz w:val="36"/>
          <w:vertAlign w:val="subscript"/>
        </w:rPr>
        <w:t>m</w:t>
      </w:r>
      <w:r>
        <w:rPr>
          <w:sz w:val="36"/>
        </w:rPr>
        <w:t>)</w:t>
      </w:r>
      <w:r>
        <w:rPr>
          <w:sz w:val="36"/>
        </w:rPr>
        <w:tab/>
        <w:t xml:space="preserve">     f </w:t>
      </w:r>
      <w:r>
        <w:rPr>
          <w:sz w:val="36"/>
        </w:rPr>
        <w:sym w:font="Symbol" w:char="F0B7"/>
      </w:r>
      <w:r>
        <w:rPr>
          <w:sz w:val="36"/>
        </w:rPr>
        <w:t xml:space="preserve"> X</w:t>
      </w:r>
      <w:r>
        <w:rPr>
          <w:sz w:val="36"/>
          <w:vertAlign w:val="subscript"/>
        </w:rPr>
        <w:t>m</w:t>
      </w:r>
    </w:p>
    <w:p w:rsidR="00006139" w:rsidRDefault="00006139" w:rsidP="00006139">
      <w:pPr>
        <w:rPr>
          <w:sz w:val="36"/>
        </w:rPr>
      </w:pPr>
      <w:r>
        <w:rPr>
          <w:sz w:val="36"/>
        </w:rPr>
        <w:t xml:space="preserve">Step2. Find the midpoints of each class and place them in </w:t>
      </w:r>
    </w:p>
    <w:p w:rsidR="00006139" w:rsidRDefault="00006139" w:rsidP="00006139">
      <w:pPr>
        <w:rPr>
          <w:sz w:val="36"/>
        </w:rPr>
      </w:pPr>
      <w:r>
        <w:rPr>
          <w:sz w:val="36"/>
        </w:rPr>
        <w:t xml:space="preserve">          column C.   </w:t>
      </w:r>
    </w:p>
    <w:p w:rsidR="00006139" w:rsidRDefault="00006139" w:rsidP="00006139">
      <w:pPr>
        <w:rPr>
          <w:sz w:val="36"/>
        </w:rPr>
      </w:pPr>
      <w:r>
        <w:rPr>
          <w:sz w:val="36"/>
        </w:rPr>
        <w:t xml:space="preserve">Step3. Multiply the frequency by the midpoint for each </w:t>
      </w:r>
    </w:p>
    <w:p w:rsidR="00006139" w:rsidRDefault="00006139" w:rsidP="00006139">
      <w:pPr>
        <w:rPr>
          <w:sz w:val="36"/>
        </w:rPr>
      </w:pPr>
      <w:r>
        <w:rPr>
          <w:sz w:val="36"/>
        </w:rPr>
        <w:t xml:space="preserve">           class and place the product in column D.</w:t>
      </w:r>
    </w:p>
    <w:p w:rsidR="00006139" w:rsidRDefault="00006139" w:rsidP="00006139">
      <w:pPr>
        <w:rPr>
          <w:sz w:val="36"/>
        </w:rPr>
      </w:pPr>
      <w:r>
        <w:rPr>
          <w:sz w:val="36"/>
        </w:rPr>
        <w:t>Step4. Find the sum of column D.</w:t>
      </w:r>
    </w:p>
    <w:p w:rsidR="00006139" w:rsidRDefault="00006139" w:rsidP="00006139">
      <w:pPr>
        <w:rPr>
          <w:sz w:val="36"/>
        </w:rPr>
      </w:pPr>
      <w:r>
        <w:rPr>
          <w:sz w:val="36"/>
        </w:rPr>
        <w:t xml:space="preserve">Step5. Divide the sum obtained in column D by the sum of    </w:t>
      </w:r>
    </w:p>
    <w:p w:rsidR="00006139" w:rsidRDefault="00006139" w:rsidP="00006139">
      <w:pPr>
        <w:rPr>
          <w:sz w:val="36"/>
        </w:rPr>
      </w:pPr>
      <w:r>
        <w:rPr>
          <w:sz w:val="36"/>
        </w:rPr>
        <w:t xml:space="preserve">           the frequencies obtained in column B.</w:t>
      </w:r>
    </w:p>
    <w:p w:rsidR="00006139" w:rsidRDefault="00006139" w:rsidP="00006139">
      <w:pPr>
        <w:rPr>
          <w:sz w:val="36"/>
        </w:rPr>
      </w:pPr>
      <w:r>
        <w:rPr>
          <w:sz w:val="36"/>
        </w:rPr>
        <w:t xml:space="preserve">           The formula for mean is </w:t>
      </w:r>
    </w:p>
    <w:p w:rsidR="00006139" w:rsidRDefault="00006139" w:rsidP="00006139">
      <w:pPr>
        <w:rPr>
          <w:sz w:val="36"/>
        </w:rPr>
      </w:pPr>
      <w:r>
        <w:rPr>
          <w:sz w:val="36"/>
        </w:rPr>
        <w:t xml:space="preserve">                 </w:t>
      </w:r>
      <w:r w:rsidR="0076716A" w:rsidRPr="00D52E08">
        <w:rPr>
          <w:noProof/>
          <w:position w:val="-24"/>
          <w:sz w:val="36"/>
        </w:rPr>
        <w:object w:dxaOrig="1560" w:dyaOrig="680">
          <v:shape id="_x0000_i1028" type="#_x0000_t75" alt="" style="width:140pt;height:60pt;mso-width-percent:0;mso-height-percent:0;mso-width-percent:0;mso-height-percent:0" o:ole="">
            <v:imagedata r:id="rId11" o:title=""/>
          </v:shape>
          <o:OLEObject Type="Embed" ProgID="Equation.3" ShapeID="_x0000_i1028" DrawAspect="Content" ObjectID="_1600705747" r:id="rId12"/>
        </w:object>
      </w:r>
    </w:p>
    <w:p w:rsidR="00006139" w:rsidRDefault="00006139" w:rsidP="00006139">
      <w:pPr>
        <w:rPr>
          <w:sz w:val="36"/>
        </w:rPr>
      </w:pPr>
    </w:p>
    <w:p w:rsidR="00006139" w:rsidRDefault="00006139" w:rsidP="00006139">
      <w:pPr>
        <w:rPr>
          <w:b/>
          <w:bCs/>
          <w:sz w:val="36"/>
        </w:rPr>
      </w:pPr>
      <w:r>
        <w:rPr>
          <w:b/>
          <w:bCs/>
          <w:sz w:val="36"/>
        </w:rPr>
        <w:t>The Median:</w:t>
      </w:r>
    </w:p>
    <w:p w:rsidR="00006139" w:rsidRDefault="00006139" w:rsidP="00006139">
      <w:pPr>
        <w:rPr>
          <w:b/>
          <w:bCs/>
          <w:i/>
          <w:iCs/>
          <w:sz w:val="36"/>
        </w:rPr>
      </w:pPr>
      <w:r>
        <w:rPr>
          <w:sz w:val="36"/>
        </w:rPr>
        <w:t xml:space="preserve">When the data set is ordered, it is called a </w:t>
      </w:r>
      <w:r>
        <w:rPr>
          <w:b/>
          <w:bCs/>
          <w:i/>
          <w:iCs/>
          <w:sz w:val="36"/>
        </w:rPr>
        <w:t>data array.</w:t>
      </w:r>
    </w:p>
    <w:p w:rsidR="00006139" w:rsidRDefault="00006139" w:rsidP="00006139">
      <w:pPr>
        <w:rPr>
          <w:sz w:val="36"/>
        </w:rPr>
      </w:pPr>
      <w:r>
        <w:rPr>
          <w:sz w:val="36"/>
        </w:rPr>
        <w:t xml:space="preserve">The </w:t>
      </w:r>
      <w:r>
        <w:rPr>
          <w:b/>
          <w:bCs/>
          <w:sz w:val="36"/>
        </w:rPr>
        <w:t>median</w:t>
      </w:r>
      <w:r>
        <w:rPr>
          <w:sz w:val="36"/>
        </w:rPr>
        <w:t xml:space="preserve"> is the midpoint of the data array. The symbol for the median is MD.</w:t>
      </w:r>
    </w:p>
    <w:p w:rsidR="00006139" w:rsidRDefault="00006139" w:rsidP="00006139">
      <w:pPr>
        <w:rPr>
          <w:sz w:val="36"/>
        </w:rPr>
      </w:pPr>
      <w:r>
        <w:rPr>
          <w:sz w:val="36"/>
        </w:rPr>
        <w:t>*When there is an even number of values in the data set, the median will fall between two given values.</w:t>
      </w:r>
    </w:p>
    <w:p w:rsidR="00006139" w:rsidRDefault="00006139" w:rsidP="00006139">
      <w:pPr>
        <w:rPr>
          <w:b/>
          <w:bCs/>
          <w:sz w:val="36"/>
        </w:rPr>
      </w:pPr>
    </w:p>
    <w:p w:rsidR="00006139" w:rsidRDefault="00006139" w:rsidP="00006139">
      <w:pPr>
        <w:rPr>
          <w:b/>
          <w:bCs/>
          <w:sz w:val="36"/>
        </w:rPr>
      </w:pPr>
      <w:r>
        <w:rPr>
          <w:b/>
          <w:bCs/>
          <w:sz w:val="36"/>
        </w:rPr>
        <w:t>Computing the median of a data array:</w:t>
      </w:r>
    </w:p>
    <w:p w:rsidR="00006139" w:rsidRDefault="00006139" w:rsidP="00006139">
      <w:pPr>
        <w:pStyle w:val="BodyText"/>
      </w:pPr>
      <w:r>
        <w:t>Step1. Arrange the data in order.</w:t>
      </w:r>
    </w:p>
    <w:p w:rsidR="00006139" w:rsidRDefault="00006139" w:rsidP="00006139">
      <w:pPr>
        <w:rPr>
          <w:sz w:val="36"/>
        </w:rPr>
      </w:pPr>
      <w:r>
        <w:rPr>
          <w:sz w:val="36"/>
        </w:rPr>
        <w:t>Step2. Select the middle point.</w:t>
      </w:r>
    </w:p>
    <w:p w:rsidR="00006139" w:rsidRDefault="00006139" w:rsidP="00006139">
      <w:pPr>
        <w:rPr>
          <w:sz w:val="36"/>
        </w:rPr>
      </w:pPr>
      <w:r>
        <w:rPr>
          <w:sz w:val="36"/>
        </w:rPr>
        <w:t xml:space="preserve"> </w:t>
      </w:r>
    </w:p>
    <w:p w:rsidR="00006139" w:rsidRDefault="00006139" w:rsidP="00006139">
      <w:pPr>
        <w:rPr>
          <w:sz w:val="36"/>
        </w:rPr>
      </w:pPr>
    </w:p>
    <w:p w:rsidR="00006139" w:rsidRDefault="00006139" w:rsidP="00006139">
      <w:pPr>
        <w:rPr>
          <w:sz w:val="36"/>
        </w:rPr>
      </w:pPr>
      <w:r>
        <w:rPr>
          <w:b/>
          <w:bCs/>
          <w:sz w:val="36"/>
        </w:rPr>
        <w:t>The Mode:</w:t>
      </w:r>
      <w:r>
        <w:rPr>
          <w:sz w:val="36"/>
        </w:rPr>
        <w:t xml:space="preserve"> The value that occurs most often in a data set.</w:t>
      </w:r>
    </w:p>
    <w:p w:rsidR="00006139" w:rsidRDefault="00006139" w:rsidP="00006139">
      <w:pPr>
        <w:rPr>
          <w:sz w:val="36"/>
        </w:rPr>
      </w:pPr>
      <w:r>
        <w:rPr>
          <w:sz w:val="36"/>
        </w:rPr>
        <w:t>*A data set can have more than one mode or no mode at all.</w:t>
      </w:r>
    </w:p>
    <w:p w:rsidR="00006139" w:rsidRDefault="00006139" w:rsidP="00006139">
      <w:pPr>
        <w:rPr>
          <w:sz w:val="36"/>
        </w:rPr>
      </w:pPr>
      <w:r>
        <w:rPr>
          <w:sz w:val="36"/>
        </w:rPr>
        <w:t>*If each value occurs only once, there is no mode.</w:t>
      </w:r>
    </w:p>
    <w:p w:rsidR="00006139" w:rsidRDefault="00006139" w:rsidP="00006139">
      <w:pPr>
        <w:rPr>
          <w:sz w:val="36"/>
        </w:rPr>
      </w:pPr>
    </w:p>
    <w:p w:rsidR="00006139" w:rsidRDefault="00006139" w:rsidP="00006139">
      <w:pPr>
        <w:rPr>
          <w:sz w:val="36"/>
        </w:rPr>
      </w:pPr>
      <w:r>
        <w:rPr>
          <w:sz w:val="36"/>
        </w:rPr>
        <w:t xml:space="preserve">*The mode for grouped data is the modal class. The </w:t>
      </w:r>
      <w:r>
        <w:rPr>
          <w:b/>
          <w:bCs/>
          <w:i/>
          <w:iCs/>
          <w:sz w:val="36"/>
        </w:rPr>
        <w:t xml:space="preserve">modal class </w:t>
      </w:r>
      <w:r>
        <w:rPr>
          <w:sz w:val="36"/>
        </w:rPr>
        <w:t>is the class with the largest frequency.</w:t>
      </w:r>
    </w:p>
    <w:p w:rsidR="00006139" w:rsidRDefault="00006139" w:rsidP="00006139">
      <w:pPr>
        <w:rPr>
          <w:sz w:val="36"/>
        </w:rPr>
      </w:pPr>
    </w:p>
    <w:p w:rsidR="00006139" w:rsidRDefault="00006139" w:rsidP="00006139">
      <w:pPr>
        <w:rPr>
          <w:sz w:val="36"/>
        </w:rPr>
      </w:pPr>
      <w:r>
        <w:rPr>
          <w:b/>
          <w:bCs/>
          <w:sz w:val="36"/>
        </w:rPr>
        <w:t xml:space="preserve">The midrange: </w:t>
      </w:r>
      <w:r>
        <w:rPr>
          <w:sz w:val="36"/>
        </w:rPr>
        <w:t>is the sum of the lowest and highest values in the data set, divided by 2. The midrange is denoted by MR.</w:t>
      </w:r>
    </w:p>
    <w:p w:rsidR="00006139" w:rsidRDefault="00006139" w:rsidP="00006139">
      <w:pPr>
        <w:rPr>
          <w:sz w:val="36"/>
        </w:rPr>
      </w:pPr>
      <w:r>
        <w:rPr>
          <w:sz w:val="36"/>
        </w:rPr>
        <w:t xml:space="preserve">          </w:t>
      </w:r>
      <w:r w:rsidR="0076716A" w:rsidRPr="00D52E08">
        <w:rPr>
          <w:noProof/>
          <w:position w:val="-24"/>
          <w:sz w:val="36"/>
        </w:rPr>
        <w:object w:dxaOrig="3300" w:dyaOrig="620">
          <v:shape id="_x0000_i1029" type="#_x0000_t75" alt="" style="width:243.1pt;height:45.35pt;mso-width-percent:0;mso-height-percent:0;mso-width-percent:0;mso-height-percent:0" o:ole="">
            <v:imagedata r:id="rId13" o:title=""/>
          </v:shape>
          <o:OLEObject Type="Embed" ProgID="Equation.3" ShapeID="_x0000_i1029" DrawAspect="Content" ObjectID="_1600705748" r:id="rId14"/>
        </w:object>
      </w:r>
    </w:p>
    <w:p w:rsidR="00006139" w:rsidRDefault="00006139" w:rsidP="00006139">
      <w:pPr>
        <w:rPr>
          <w:sz w:val="36"/>
        </w:rPr>
      </w:pPr>
    </w:p>
    <w:p w:rsidR="00006139" w:rsidRDefault="00006139" w:rsidP="00006139">
      <w:pPr>
        <w:rPr>
          <w:sz w:val="36"/>
        </w:rPr>
      </w:pPr>
      <w:r>
        <w:rPr>
          <w:b/>
          <w:bCs/>
          <w:sz w:val="36"/>
        </w:rPr>
        <w:t>Distribution Shapes:</w:t>
      </w:r>
      <w:r>
        <w:rPr>
          <w:sz w:val="36"/>
        </w:rPr>
        <w:t xml:space="preserve"> The three most important shapes are positively skewed, symmetric, and negatively skewed. </w:t>
      </w:r>
    </w:p>
    <w:p w:rsidR="00006139" w:rsidRDefault="00006139" w:rsidP="00006139">
      <w:pPr>
        <w:rPr>
          <w:sz w:val="36"/>
        </w:rPr>
      </w:pPr>
      <w:r>
        <w:rPr>
          <w:b/>
          <w:bCs/>
          <w:i/>
          <w:iCs/>
          <w:sz w:val="36"/>
        </w:rPr>
        <w:t>1). Positively skewed or right skewed distribution</w:t>
      </w:r>
      <w:r>
        <w:rPr>
          <w:b/>
          <w:bCs/>
          <w:sz w:val="36"/>
        </w:rPr>
        <w:t>:</w:t>
      </w:r>
      <w:r>
        <w:rPr>
          <w:sz w:val="36"/>
        </w:rPr>
        <w:t xml:space="preserve"> the majority of the data values fall to the left of the mean and cluster at the lower end of the distribution; the “tail” is to the right. </w:t>
      </w:r>
    </w:p>
    <w:p w:rsidR="00006139" w:rsidRDefault="00006139" w:rsidP="00006139">
      <w:pPr>
        <w:pStyle w:val="BodyText"/>
      </w:pPr>
      <w:r>
        <w:t>The mean is to the right of the median, and the mode is to the left of the median.</w:t>
      </w:r>
    </w:p>
    <w:p w:rsidR="00006139" w:rsidRDefault="00006139" w:rsidP="00006139">
      <w:pPr>
        <w:pStyle w:val="BodyText"/>
      </w:pPr>
    </w:p>
    <w:p w:rsidR="00006139" w:rsidRDefault="00006139" w:rsidP="00006139">
      <w:pPr>
        <w:pStyle w:val="BodyText"/>
      </w:pPr>
      <w:r>
        <w:rPr>
          <w:b/>
          <w:bCs/>
          <w:i/>
          <w:iCs/>
        </w:rPr>
        <w:t>2). Symmetric distribution</w:t>
      </w:r>
      <w:r>
        <w:rPr>
          <w:b/>
          <w:bCs/>
        </w:rPr>
        <w:t xml:space="preserve">: </w:t>
      </w:r>
      <w:r>
        <w:t xml:space="preserve">The data values are evenly distributed on both sides of the mean. </w:t>
      </w:r>
    </w:p>
    <w:p w:rsidR="00006139" w:rsidRDefault="00006139" w:rsidP="00006139">
      <w:pPr>
        <w:pStyle w:val="BodyText"/>
      </w:pPr>
      <w:r>
        <w:lastRenderedPageBreak/>
        <w:t>When the distribution is unimodal, the mean, median, and mode are the same and are at the center of the distribution.</w:t>
      </w:r>
    </w:p>
    <w:p w:rsidR="00006139" w:rsidRDefault="00006139" w:rsidP="00006139">
      <w:pPr>
        <w:pStyle w:val="BodyText"/>
      </w:pPr>
      <w:r>
        <w:t>e.g. Heights of adult males.</w:t>
      </w:r>
    </w:p>
    <w:p w:rsidR="00006139" w:rsidRDefault="00006139" w:rsidP="00006139">
      <w:pPr>
        <w:pStyle w:val="BodyText"/>
      </w:pPr>
    </w:p>
    <w:p w:rsidR="00006139" w:rsidRDefault="00006139" w:rsidP="00006139">
      <w:pPr>
        <w:pStyle w:val="BodyText"/>
      </w:pPr>
      <w:r>
        <w:rPr>
          <w:b/>
          <w:bCs/>
          <w:i/>
          <w:iCs/>
        </w:rPr>
        <w:t>3). Negatively skewed or left-skewed</w:t>
      </w:r>
      <w:r>
        <w:rPr>
          <w:b/>
          <w:bCs/>
        </w:rPr>
        <w:t>:</w:t>
      </w:r>
      <w:r>
        <w:t xml:space="preserve"> When the majority of the data values fall to the right of the mean and cluster at the upper end of the distribution, with the tail to the left. </w:t>
      </w:r>
    </w:p>
    <w:p w:rsidR="00006139" w:rsidRDefault="00006139" w:rsidP="00006139">
      <w:pPr>
        <w:pStyle w:val="BodyText"/>
        <w:rPr>
          <w:b/>
          <w:bCs/>
        </w:rPr>
      </w:pPr>
      <w:r>
        <w:t>Mean is to the left of the median, and the mode is to the right of the median.</w:t>
      </w:r>
    </w:p>
    <w:p w:rsidR="00006139" w:rsidRDefault="00006139" w:rsidP="00006139">
      <w:pPr>
        <w:rPr>
          <w:sz w:val="36"/>
        </w:rPr>
      </w:pPr>
    </w:p>
    <w:p w:rsidR="00006139" w:rsidRDefault="00006139" w:rsidP="00006139">
      <w:pPr>
        <w:pStyle w:val="Heading3"/>
        <w:rPr>
          <w:sz w:val="36"/>
        </w:rPr>
      </w:pPr>
      <w:r>
        <w:rPr>
          <w:sz w:val="36"/>
        </w:rPr>
        <w:t>3-3 Measures of Variation</w:t>
      </w:r>
    </w:p>
    <w:p w:rsidR="00006139" w:rsidRDefault="00006139" w:rsidP="00006139">
      <w:pPr>
        <w:rPr>
          <w:i/>
          <w:iCs/>
          <w:sz w:val="36"/>
        </w:rPr>
      </w:pPr>
      <w:r>
        <w:rPr>
          <w:sz w:val="36"/>
        </w:rPr>
        <w:t xml:space="preserve">For the spread or variability of a data set, three measures are commonly used: </w:t>
      </w:r>
      <w:r>
        <w:rPr>
          <w:i/>
          <w:iCs/>
          <w:sz w:val="36"/>
        </w:rPr>
        <w:t>range, variance, and standard deviation.</w:t>
      </w:r>
    </w:p>
    <w:p w:rsidR="00006139" w:rsidRDefault="00006139" w:rsidP="00006139">
      <w:pPr>
        <w:rPr>
          <w:i/>
          <w:iCs/>
          <w:sz w:val="36"/>
        </w:rPr>
      </w:pPr>
    </w:p>
    <w:p w:rsidR="00006139" w:rsidRDefault="00006139" w:rsidP="00006139">
      <w:pPr>
        <w:rPr>
          <w:sz w:val="36"/>
        </w:rPr>
      </w:pPr>
      <w:r>
        <w:rPr>
          <w:b/>
          <w:bCs/>
          <w:sz w:val="36"/>
        </w:rPr>
        <w:t>Range:</w:t>
      </w:r>
      <w:r>
        <w:rPr>
          <w:sz w:val="36"/>
        </w:rPr>
        <w:t xml:space="preserve">    R = highest value – lowest value</w:t>
      </w:r>
    </w:p>
    <w:p w:rsidR="00006139" w:rsidRDefault="00006139" w:rsidP="00006139">
      <w:pPr>
        <w:rPr>
          <w:sz w:val="36"/>
        </w:rPr>
      </w:pPr>
    </w:p>
    <w:p w:rsidR="00006139" w:rsidRDefault="00006139" w:rsidP="00006139">
      <w:pPr>
        <w:rPr>
          <w:sz w:val="36"/>
        </w:rPr>
      </w:pPr>
      <w:r>
        <w:rPr>
          <w:sz w:val="36"/>
        </w:rPr>
        <w:t>*If the range of data is a large number, to have a more meaningful statistic to measure the variability, statisticians use measures called the variance and standard deviation.</w:t>
      </w:r>
    </w:p>
    <w:p w:rsidR="00006139" w:rsidRDefault="00006139" w:rsidP="00006139">
      <w:pPr>
        <w:rPr>
          <w:sz w:val="36"/>
        </w:rPr>
      </w:pPr>
    </w:p>
    <w:p w:rsidR="00006139" w:rsidRDefault="00006139" w:rsidP="00006139">
      <w:pPr>
        <w:rPr>
          <w:b/>
          <w:bCs/>
          <w:sz w:val="36"/>
        </w:rPr>
      </w:pPr>
      <w:r>
        <w:rPr>
          <w:b/>
          <w:bCs/>
          <w:i/>
          <w:iCs/>
          <w:sz w:val="36"/>
        </w:rPr>
        <w:t>Population</w:t>
      </w:r>
      <w:r>
        <w:rPr>
          <w:b/>
          <w:bCs/>
          <w:sz w:val="36"/>
        </w:rPr>
        <w:t xml:space="preserve"> Variance and Standard Deviation:</w:t>
      </w:r>
    </w:p>
    <w:p w:rsidR="00006139" w:rsidRDefault="00006139" w:rsidP="00006139">
      <w:pPr>
        <w:rPr>
          <w:sz w:val="36"/>
        </w:rPr>
      </w:pPr>
      <w:r>
        <w:rPr>
          <w:sz w:val="36"/>
        </w:rPr>
        <w:t xml:space="preserve">The </w:t>
      </w:r>
      <w:r>
        <w:rPr>
          <w:b/>
          <w:bCs/>
          <w:sz w:val="36"/>
        </w:rPr>
        <w:t>variance</w:t>
      </w:r>
      <w:r>
        <w:rPr>
          <w:sz w:val="36"/>
        </w:rPr>
        <w:t xml:space="preserve"> is the average of the squares of the distance each value is from the mean. Variance is denoted by </w:t>
      </w:r>
      <w:r>
        <w:rPr>
          <w:sz w:val="36"/>
        </w:rPr>
        <w:sym w:font="Symbol" w:char="F073"/>
      </w:r>
      <w:r>
        <w:rPr>
          <w:sz w:val="36"/>
          <w:vertAlign w:val="superscript"/>
        </w:rPr>
        <w:t xml:space="preserve">2  </w:t>
      </w:r>
      <w:r>
        <w:rPr>
          <w:sz w:val="36"/>
        </w:rPr>
        <w:t>(</w:t>
      </w:r>
      <w:r>
        <w:rPr>
          <w:sz w:val="36"/>
        </w:rPr>
        <w:sym w:font="Symbol" w:char="F073"/>
      </w:r>
      <w:r>
        <w:rPr>
          <w:sz w:val="36"/>
        </w:rPr>
        <w:t xml:space="preserve"> is Greek lowercase letter sigma).</w:t>
      </w:r>
    </w:p>
    <w:p w:rsidR="00006139" w:rsidRDefault="00006139" w:rsidP="00006139">
      <w:pPr>
        <w:rPr>
          <w:sz w:val="36"/>
        </w:rPr>
      </w:pPr>
      <w:r>
        <w:rPr>
          <w:sz w:val="36"/>
        </w:rPr>
        <w:t xml:space="preserve">               </w:t>
      </w:r>
      <w:r w:rsidR="0076716A" w:rsidRPr="00D52E08">
        <w:rPr>
          <w:noProof/>
          <w:position w:val="-24"/>
          <w:sz w:val="36"/>
        </w:rPr>
        <w:object w:dxaOrig="1820" w:dyaOrig="700">
          <v:shape id="_x0000_i1030" type="#_x0000_t75" alt="" style="width:148pt;height:57.8pt;mso-width-percent:0;mso-height-percent:0;mso-width-percent:0;mso-height-percent:0" o:ole="">
            <v:imagedata r:id="rId15" o:title=""/>
          </v:shape>
          <o:OLEObject Type="Embed" ProgID="Equation.3" ShapeID="_x0000_i1030" DrawAspect="Content" ObjectID="_1600705749" r:id="rId16"/>
        </w:object>
      </w:r>
    </w:p>
    <w:p w:rsidR="00006139" w:rsidRDefault="00006139" w:rsidP="00006139">
      <w:pPr>
        <w:rPr>
          <w:sz w:val="36"/>
        </w:rPr>
      </w:pPr>
      <w:r>
        <w:rPr>
          <w:sz w:val="36"/>
        </w:rPr>
        <w:t>Where X = individual value</w:t>
      </w:r>
    </w:p>
    <w:p w:rsidR="00006139" w:rsidRDefault="00006139" w:rsidP="00006139">
      <w:pPr>
        <w:rPr>
          <w:sz w:val="36"/>
        </w:rPr>
      </w:pPr>
      <w:r>
        <w:rPr>
          <w:sz w:val="36"/>
        </w:rPr>
        <w:t xml:space="preserve">             </w:t>
      </w:r>
      <w:r>
        <w:rPr>
          <w:sz w:val="36"/>
        </w:rPr>
        <w:sym w:font="Symbol" w:char="F06D"/>
      </w:r>
      <w:r>
        <w:rPr>
          <w:sz w:val="36"/>
        </w:rPr>
        <w:t xml:space="preserve"> = Population mean</w:t>
      </w:r>
    </w:p>
    <w:p w:rsidR="00006139" w:rsidRDefault="00006139" w:rsidP="00006139">
      <w:pPr>
        <w:rPr>
          <w:sz w:val="36"/>
        </w:rPr>
      </w:pPr>
      <w:r>
        <w:rPr>
          <w:sz w:val="36"/>
        </w:rPr>
        <w:lastRenderedPageBreak/>
        <w:t xml:space="preserve">             N = population size</w:t>
      </w:r>
    </w:p>
    <w:p w:rsidR="00006139" w:rsidRDefault="00006139" w:rsidP="00006139">
      <w:pPr>
        <w:rPr>
          <w:sz w:val="36"/>
        </w:rPr>
      </w:pPr>
    </w:p>
    <w:p w:rsidR="00006139" w:rsidRDefault="00006139" w:rsidP="00006139">
      <w:pPr>
        <w:rPr>
          <w:sz w:val="36"/>
        </w:rPr>
      </w:pPr>
      <w:r>
        <w:rPr>
          <w:sz w:val="36"/>
        </w:rPr>
        <w:t xml:space="preserve">The </w:t>
      </w:r>
      <w:r>
        <w:rPr>
          <w:b/>
          <w:bCs/>
          <w:sz w:val="36"/>
        </w:rPr>
        <w:t xml:space="preserve">Standard deviation </w:t>
      </w:r>
      <w:r>
        <w:rPr>
          <w:sz w:val="36"/>
        </w:rPr>
        <w:t xml:space="preserve">is the square root of the variance. The symbol for population standard deviation is </w:t>
      </w:r>
      <w:r>
        <w:rPr>
          <w:sz w:val="36"/>
        </w:rPr>
        <w:sym w:font="Symbol" w:char="F073"/>
      </w:r>
      <w:r>
        <w:rPr>
          <w:sz w:val="36"/>
        </w:rPr>
        <w:t>.</w:t>
      </w:r>
    </w:p>
    <w:p w:rsidR="00006139" w:rsidRDefault="00006139" w:rsidP="00006139">
      <w:pPr>
        <w:rPr>
          <w:sz w:val="36"/>
        </w:rPr>
      </w:pPr>
      <w:r>
        <w:rPr>
          <w:sz w:val="36"/>
        </w:rPr>
        <w:t xml:space="preserve">       </w:t>
      </w:r>
      <w:r w:rsidR="0076716A" w:rsidRPr="00D52E08">
        <w:rPr>
          <w:noProof/>
          <w:position w:val="-26"/>
          <w:sz w:val="36"/>
        </w:rPr>
        <w:object w:dxaOrig="2600" w:dyaOrig="760">
          <v:shape id="_x0000_i1031" type="#_x0000_t75" alt="" style="width:212pt;height:61.8pt;mso-width-percent:0;mso-height-percent:0;mso-width-percent:0;mso-height-percent:0" o:ole="">
            <v:imagedata r:id="rId17" o:title=""/>
          </v:shape>
          <o:OLEObject Type="Embed" ProgID="Equation.3" ShapeID="_x0000_i1031" DrawAspect="Content" ObjectID="_1600705750" r:id="rId18"/>
        </w:object>
      </w:r>
    </w:p>
    <w:p w:rsidR="00006139" w:rsidRDefault="00006139" w:rsidP="00006139">
      <w:pPr>
        <w:rPr>
          <w:sz w:val="36"/>
        </w:rPr>
      </w:pPr>
    </w:p>
    <w:p w:rsidR="00006139" w:rsidRDefault="00006139" w:rsidP="00006139">
      <w:pPr>
        <w:rPr>
          <w:b/>
          <w:bCs/>
          <w:sz w:val="36"/>
        </w:rPr>
      </w:pPr>
      <w:r>
        <w:rPr>
          <w:b/>
          <w:bCs/>
          <w:i/>
          <w:iCs/>
          <w:sz w:val="36"/>
        </w:rPr>
        <w:t>Sample</w:t>
      </w:r>
      <w:r>
        <w:rPr>
          <w:b/>
          <w:bCs/>
          <w:sz w:val="36"/>
        </w:rPr>
        <w:t xml:space="preserve"> Variance and Standard Deviation:</w:t>
      </w:r>
    </w:p>
    <w:p w:rsidR="00006139" w:rsidRDefault="00006139" w:rsidP="00006139">
      <w:pPr>
        <w:rPr>
          <w:sz w:val="36"/>
        </w:rPr>
      </w:pPr>
      <w:r>
        <w:rPr>
          <w:sz w:val="36"/>
        </w:rPr>
        <w:t xml:space="preserve">       Variance = </w:t>
      </w:r>
      <w:r w:rsidR="0076716A" w:rsidRPr="00D52E08">
        <w:rPr>
          <w:noProof/>
          <w:position w:val="-24"/>
          <w:sz w:val="36"/>
        </w:rPr>
        <w:object w:dxaOrig="1800" w:dyaOrig="700">
          <v:shape id="_x0000_i1032" type="#_x0000_t75" alt="" style="width:140pt;height:55.1pt;mso-width-percent:0;mso-height-percent:0;mso-width-percent:0;mso-height-percent:0" o:ole="">
            <v:imagedata r:id="rId19" o:title=""/>
          </v:shape>
          <o:OLEObject Type="Embed" ProgID="Equation.3" ShapeID="_x0000_i1032" DrawAspect="Content" ObjectID="_1600705751" r:id="rId20"/>
        </w:object>
      </w:r>
    </w:p>
    <w:p w:rsidR="00006139" w:rsidRDefault="00006139" w:rsidP="00006139">
      <w:pPr>
        <w:rPr>
          <w:sz w:val="36"/>
        </w:rPr>
      </w:pPr>
      <w:r>
        <w:rPr>
          <w:sz w:val="36"/>
        </w:rPr>
        <w:t xml:space="preserve">Where </w:t>
      </w:r>
      <w:r w:rsidR="0076716A" w:rsidRPr="00D52E08">
        <w:rPr>
          <w:noProof/>
          <w:position w:val="-4"/>
          <w:sz w:val="36"/>
        </w:rPr>
        <w:object w:dxaOrig="279" w:dyaOrig="320">
          <v:shape id="_x0000_i1033" type="#_x0000_t75" alt="" style="width:19.1pt;height:20.45pt;mso-width-percent:0;mso-height-percent:0;mso-width-percent:0;mso-height-percent:0" o:ole="">
            <v:imagedata r:id="rId21" o:title=""/>
          </v:shape>
          <o:OLEObject Type="Embed" ProgID="Equation.3" ShapeID="_x0000_i1033" DrawAspect="Content" ObjectID="_1600705752" r:id="rId22"/>
        </w:object>
      </w:r>
      <w:r>
        <w:rPr>
          <w:sz w:val="36"/>
        </w:rPr>
        <w:t xml:space="preserve">  = sample mean</w:t>
      </w:r>
    </w:p>
    <w:p w:rsidR="00006139" w:rsidRDefault="00006139" w:rsidP="00006139">
      <w:pPr>
        <w:rPr>
          <w:sz w:val="36"/>
        </w:rPr>
      </w:pPr>
      <w:r>
        <w:rPr>
          <w:sz w:val="36"/>
        </w:rPr>
        <w:t xml:space="preserve">             n = sample size</w:t>
      </w:r>
    </w:p>
    <w:p w:rsidR="00006139" w:rsidRDefault="00006139" w:rsidP="00006139">
      <w:pPr>
        <w:rPr>
          <w:sz w:val="36"/>
        </w:rPr>
      </w:pPr>
    </w:p>
    <w:p w:rsidR="00006139" w:rsidRDefault="00006139" w:rsidP="00006139">
      <w:pPr>
        <w:rPr>
          <w:sz w:val="36"/>
        </w:rPr>
      </w:pPr>
      <w:r>
        <w:rPr>
          <w:sz w:val="36"/>
        </w:rPr>
        <w:t>Standard deviation = s =</w:t>
      </w:r>
      <w:r w:rsidR="0076716A" w:rsidRPr="00D52E08">
        <w:rPr>
          <w:noProof/>
          <w:position w:val="-8"/>
          <w:sz w:val="36"/>
        </w:rPr>
        <w:object w:dxaOrig="480" w:dyaOrig="400">
          <v:shape id="_x0000_i1034" type="#_x0000_t75" alt="" style="width:42.65pt;height:36.45pt;mso-width-percent:0;mso-height-percent:0;mso-width-percent:0;mso-height-percent:0" o:ole="">
            <v:imagedata r:id="rId23" o:title=""/>
          </v:shape>
          <o:OLEObject Type="Embed" ProgID="Equation.3" ShapeID="_x0000_i1034" DrawAspect="Content" ObjectID="_1600705753" r:id="rId24"/>
        </w:object>
      </w:r>
    </w:p>
    <w:p w:rsidR="00006139" w:rsidRDefault="00006139" w:rsidP="00006139">
      <w:pPr>
        <w:rPr>
          <w:sz w:val="36"/>
        </w:rPr>
      </w:pPr>
    </w:p>
    <w:p w:rsidR="00006139" w:rsidRDefault="00006139" w:rsidP="00006139">
      <w:pPr>
        <w:rPr>
          <w:b/>
          <w:bCs/>
          <w:sz w:val="36"/>
        </w:rPr>
      </w:pPr>
      <w:r>
        <w:rPr>
          <w:b/>
          <w:bCs/>
          <w:sz w:val="36"/>
        </w:rPr>
        <w:t>Shortcut or computational formulas for s</w:t>
      </w:r>
      <w:r>
        <w:rPr>
          <w:b/>
          <w:bCs/>
          <w:sz w:val="36"/>
          <w:vertAlign w:val="superscript"/>
        </w:rPr>
        <w:t>2</w:t>
      </w:r>
      <w:r>
        <w:rPr>
          <w:b/>
          <w:bCs/>
          <w:sz w:val="36"/>
        </w:rPr>
        <w:t xml:space="preserve"> and s:</w:t>
      </w:r>
      <w:r w:rsidR="0076716A" w:rsidRPr="00D52E08">
        <w:rPr>
          <w:b/>
          <w:bCs/>
          <w:noProof/>
          <w:position w:val="-10"/>
          <w:sz w:val="36"/>
        </w:rPr>
        <w:object w:dxaOrig="180" w:dyaOrig="340">
          <v:shape id="_x0000_i1035" type="#_x0000_t75" alt="" style="width:9.35pt;height:16.9pt;mso-width-percent:0;mso-height-percent:0;mso-width-percent:0;mso-height-percent:0" o:ole="">
            <v:imagedata r:id="rId25" o:title=""/>
          </v:shape>
          <o:OLEObject Type="Embed" ProgID="Equation.3" ShapeID="_x0000_i1035" DrawAspect="Content" ObjectID="_1600705754" r:id="rId26"/>
        </w:object>
      </w:r>
    </w:p>
    <w:p w:rsidR="00006139" w:rsidRDefault="00006139" w:rsidP="00006139">
      <w:pPr>
        <w:rPr>
          <w:b/>
          <w:bCs/>
          <w:sz w:val="36"/>
        </w:rPr>
      </w:pPr>
    </w:p>
    <w:p w:rsidR="00006139" w:rsidRDefault="00006139" w:rsidP="00006139">
      <w:pPr>
        <w:rPr>
          <w:b/>
          <w:bCs/>
          <w:sz w:val="36"/>
          <w:vertAlign w:val="superscript"/>
        </w:rPr>
      </w:pPr>
      <w:r>
        <w:rPr>
          <w:b/>
          <w:bCs/>
          <w:sz w:val="36"/>
        </w:rPr>
        <w:t xml:space="preserve">Variance: </w:t>
      </w:r>
      <w:r w:rsidR="0076716A" w:rsidRPr="00D52E08">
        <w:rPr>
          <w:b/>
          <w:bCs/>
          <w:noProof/>
          <w:position w:val="-24"/>
          <w:sz w:val="36"/>
        </w:rPr>
        <w:object w:dxaOrig="2500" w:dyaOrig="740">
          <v:shape id="_x0000_i1036" type="#_x0000_t75" alt="" style="width:189.35pt;height:55.55pt;mso-width-percent:0;mso-height-percent:0;mso-width-percent:0;mso-height-percent:0" o:ole="">
            <v:imagedata r:id="rId27" o:title=""/>
          </v:shape>
          <o:OLEObject Type="Embed" ProgID="Equation.3" ShapeID="_x0000_i1036" DrawAspect="Content" ObjectID="_1600705755" r:id="rId28"/>
        </w:object>
      </w:r>
      <w:r>
        <w:rPr>
          <w:b/>
          <w:bCs/>
          <w:sz w:val="36"/>
        </w:rPr>
        <w:t xml:space="preserve"> </w:t>
      </w:r>
      <w:r>
        <w:rPr>
          <w:b/>
          <w:bCs/>
          <w:sz w:val="36"/>
          <w:vertAlign w:val="superscript"/>
        </w:rPr>
        <w:t xml:space="preserve"> </w:t>
      </w:r>
    </w:p>
    <w:p w:rsidR="00006139" w:rsidRDefault="00006139" w:rsidP="00006139">
      <w:pPr>
        <w:rPr>
          <w:sz w:val="36"/>
          <w:vertAlign w:val="superscript"/>
        </w:rPr>
      </w:pPr>
    </w:p>
    <w:p w:rsidR="00006139" w:rsidRDefault="00006139" w:rsidP="00006139">
      <w:pPr>
        <w:rPr>
          <w:sz w:val="36"/>
          <w:vertAlign w:val="superscript"/>
        </w:rPr>
      </w:pPr>
      <w:r>
        <w:rPr>
          <w:b/>
          <w:bCs/>
          <w:sz w:val="36"/>
        </w:rPr>
        <w:t xml:space="preserve">Standard Deviation: </w:t>
      </w:r>
      <w:r w:rsidR="0076716A" w:rsidRPr="00D52E08">
        <w:rPr>
          <w:b/>
          <w:bCs/>
          <w:noProof/>
          <w:position w:val="-26"/>
          <w:sz w:val="36"/>
        </w:rPr>
        <w:object w:dxaOrig="2560" w:dyaOrig="800">
          <v:shape id="_x0000_i1037" type="#_x0000_t75" alt="" style="width:199.1pt;height:61.35pt;mso-width-percent:0;mso-height-percent:0;mso-width-percent:0;mso-height-percent:0" o:ole="">
            <v:imagedata r:id="rId29" o:title=""/>
          </v:shape>
          <o:OLEObject Type="Embed" ProgID="Equation.3" ShapeID="_x0000_i1037" DrawAspect="Content" ObjectID="_1600705756" r:id="rId30"/>
        </w:object>
      </w:r>
    </w:p>
    <w:p w:rsidR="00006139" w:rsidRDefault="00006139" w:rsidP="00006139">
      <w:pPr>
        <w:rPr>
          <w:sz w:val="36"/>
        </w:rPr>
      </w:pPr>
    </w:p>
    <w:p w:rsidR="00006139" w:rsidRDefault="00006139" w:rsidP="00006139">
      <w:pPr>
        <w:rPr>
          <w:sz w:val="36"/>
        </w:rPr>
      </w:pPr>
    </w:p>
    <w:p w:rsidR="00006139" w:rsidRDefault="00006139" w:rsidP="00006139">
      <w:pPr>
        <w:rPr>
          <w:sz w:val="36"/>
        </w:rPr>
      </w:pPr>
    </w:p>
    <w:p w:rsidR="00006139" w:rsidRDefault="00006139" w:rsidP="00006139">
      <w:pPr>
        <w:rPr>
          <w:sz w:val="36"/>
        </w:rPr>
      </w:pPr>
    </w:p>
    <w:p w:rsidR="00006139" w:rsidRDefault="00006139" w:rsidP="00006139">
      <w:pPr>
        <w:rPr>
          <w:sz w:val="36"/>
        </w:rPr>
      </w:pPr>
      <w:r>
        <w:rPr>
          <w:b/>
          <w:bCs/>
          <w:sz w:val="36"/>
        </w:rPr>
        <w:lastRenderedPageBreak/>
        <w:t xml:space="preserve">Procedure for finding the sample variance and standard deviation for </w:t>
      </w:r>
      <w:r>
        <w:rPr>
          <w:b/>
          <w:bCs/>
          <w:i/>
          <w:iCs/>
          <w:sz w:val="36"/>
        </w:rPr>
        <w:t>Grouped data</w:t>
      </w:r>
      <w:r>
        <w:rPr>
          <w:b/>
          <w:bCs/>
          <w:sz w:val="36"/>
        </w:rPr>
        <w:t>:</w:t>
      </w:r>
      <w:r>
        <w:rPr>
          <w:sz w:val="36"/>
        </w:rPr>
        <w:t xml:space="preserve">   </w:t>
      </w:r>
    </w:p>
    <w:p w:rsidR="00006139" w:rsidRDefault="00006139" w:rsidP="00006139">
      <w:pPr>
        <w:pStyle w:val="Heading1"/>
      </w:pPr>
      <w:r>
        <w:t xml:space="preserve">Step1. Make a table as shown and find the midpoint of each </w:t>
      </w:r>
    </w:p>
    <w:p w:rsidR="00006139" w:rsidRDefault="00006139" w:rsidP="00006139">
      <w:pPr>
        <w:pStyle w:val="Heading1"/>
      </w:pPr>
      <w:r>
        <w:t xml:space="preserve">           class. </w:t>
      </w:r>
    </w:p>
    <w:p w:rsidR="00006139" w:rsidRDefault="00006139" w:rsidP="00006139">
      <w:pPr>
        <w:rPr>
          <w:b/>
          <w:bCs/>
          <w:sz w:val="36"/>
        </w:rPr>
      </w:pPr>
      <w:r>
        <w:t xml:space="preserve">               </w:t>
      </w:r>
      <w:r>
        <w:rPr>
          <w:b/>
          <w:bCs/>
          <w:sz w:val="36"/>
        </w:rPr>
        <w:t>A               B</w:t>
      </w:r>
      <w:r>
        <w:rPr>
          <w:b/>
          <w:bCs/>
          <w:sz w:val="36"/>
        </w:rPr>
        <w:tab/>
      </w:r>
      <w:r>
        <w:rPr>
          <w:b/>
          <w:bCs/>
          <w:sz w:val="36"/>
        </w:rPr>
        <w:tab/>
      </w:r>
      <w:r>
        <w:rPr>
          <w:b/>
          <w:bCs/>
          <w:sz w:val="36"/>
        </w:rPr>
        <w:tab/>
        <w:t xml:space="preserve">    C</w:t>
      </w:r>
      <w:r>
        <w:rPr>
          <w:b/>
          <w:bCs/>
          <w:sz w:val="36"/>
        </w:rPr>
        <w:tab/>
      </w:r>
      <w:r>
        <w:rPr>
          <w:b/>
          <w:bCs/>
          <w:sz w:val="36"/>
        </w:rPr>
        <w:tab/>
        <w:t xml:space="preserve">     </w:t>
      </w:r>
      <w:r>
        <w:rPr>
          <w:b/>
          <w:bCs/>
          <w:sz w:val="36"/>
        </w:rPr>
        <w:tab/>
        <w:t>D</w:t>
      </w:r>
      <w:r>
        <w:rPr>
          <w:b/>
          <w:bCs/>
          <w:sz w:val="36"/>
        </w:rPr>
        <w:tab/>
      </w:r>
      <w:r>
        <w:rPr>
          <w:b/>
          <w:bCs/>
          <w:sz w:val="36"/>
        </w:rPr>
        <w:tab/>
        <w:t>E</w:t>
      </w:r>
    </w:p>
    <w:p w:rsidR="00006139" w:rsidRDefault="00006139" w:rsidP="00006139">
      <w:pPr>
        <w:rPr>
          <w:vertAlign w:val="superscript"/>
        </w:rPr>
      </w:pPr>
      <w:r>
        <w:rPr>
          <w:b/>
          <w:bCs/>
          <w:sz w:val="36"/>
        </w:rPr>
        <w:t xml:space="preserve">       Class</w:t>
      </w:r>
      <w:r>
        <w:rPr>
          <w:b/>
          <w:bCs/>
          <w:sz w:val="36"/>
        </w:rPr>
        <w:tab/>
        <w:t>Frequency</w:t>
      </w:r>
      <w:r>
        <w:rPr>
          <w:b/>
          <w:bCs/>
          <w:sz w:val="36"/>
        </w:rPr>
        <w:tab/>
        <w:t>Midpoint      f</w:t>
      </w:r>
      <w:r>
        <w:rPr>
          <w:b/>
          <w:bCs/>
          <w:sz w:val="36"/>
        </w:rPr>
        <w:sym w:font="Symbol" w:char="F0B7"/>
      </w:r>
      <w:r>
        <w:rPr>
          <w:b/>
          <w:bCs/>
          <w:sz w:val="36"/>
        </w:rPr>
        <w:t>X</w:t>
      </w:r>
      <w:r>
        <w:rPr>
          <w:b/>
          <w:bCs/>
          <w:sz w:val="36"/>
          <w:vertAlign w:val="subscript"/>
        </w:rPr>
        <w:t>m</w:t>
      </w:r>
      <w:r>
        <w:rPr>
          <w:b/>
          <w:bCs/>
          <w:sz w:val="36"/>
        </w:rPr>
        <w:tab/>
        <w:t xml:space="preserve">    f</w:t>
      </w:r>
      <w:r>
        <w:rPr>
          <w:b/>
          <w:bCs/>
          <w:sz w:val="36"/>
        </w:rPr>
        <w:sym w:font="Symbol" w:char="F0B7"/>
      </w:r>
      <w:r>
        <w:rPr>
          <w:b/>
          <w:bCs/>
          <w:sz w:val="36"/>
        </w:rPr>
        <w:t>X</w:t>
      </w:r>
      <w:r>
        <w:rPr>
          <w:b/>
          <w:bCs/>
          <w:sz w:val="36"/>
          <w:vertAlign w:val="subscript"/>
        </w:rPr>
        <w:t>m</w:t>
      </w:r>
      <w:r>
        <w:rPr>
          <w:b/>
          <w:bCs/>
          <w:sz w:val="36"/>
          <w:vertAlign w:val="superscript"/>
        </w:rPr>
        <w:t>2</w:t>
      </w:r>
    </w:p>
    <w:p w:rsidR="00006139" w:rsidRDefault="00006139" w:rsidP="00006139">
      <w:pPr>
        <w:rPr>
          <w:vertAlign w:val="superscript"/>
        </w:rPr>
      </w:pPr>
      <w:r>
        <w:rPr>
          <w:vertAlign w:val="superscript"/>
        </w:rPr>
        <w:t xml:space="preserve">               </w:t>
      </w:r>
      <w:r>
        <w:rPr>
          <w:sz w:val="36"/>
          <w:vertAlign w:val="superscript"/>
        </w:rPr>
        <w:tab/>
      </w:r>
      <w:r>
        <w:rPr>
          <w:sz w:val="36"/>
          <w:vertAlign w:val="superscript"/>
        </w:rPr>
        <w:tab/>
      </w:r>
      <w:r>
        <w:rPr>
          <w:sz w:val="36"/>
          <w:vertAlign w:val="superscript"/>
        </w:rPr>
        <w:tab/>
      </w:r>
      <w:r>
        <w:rPr>
          <w:sz w:val="36"/>
          <w:vertAlign w:val="superscript"/>
        </w:rPr>
        <w:tab/>
      </w:r>
      <w:r>
        <w:rPr>
          <w:sz w:val="36"/>
        </w:rPr>
        <w:t>f</w:t>
      </w:r>
      <w:r>
        <w:rPr>
          <w:sz w:val="36"/>
          <w:vertAlign w:val="superscript"/>
        </w:rPr>
        <w:tab/>
      </w:r>
      <w:r>
        <w:rPr>
          <w:sz w:val="36"/>
          <w:vertAlign w:val="superscript"/>
        </w:rPr>
        <w:tab/>
        <w:t xml:space="preserve">      </w:t>
      </w:r>
      <w:r>
        <w:rPr>
          <w:sz w:val="36"/>
        </w:rPr>
        <w:t>X</w:t>
      </w:r>
      <w:r>
        <w:rPr>
          <w:sz w:val="36"/>
          <w:vertAlign w:val="subscript"/>
        </w:rPr>
        <w:t>m</w:t>
      </w:r>
      <w:r>
        <w:rPr>
          <w:vertAlign w:val="superscript"/>
        </w:rPr>
        <w:t xml:space="preserve">   </w:t>
      </w:r>
    </w:p>
    <w:p w:rsidR="00006139" w:rsidRDefault="00006139" w:rsidP="00006139">
      <w:pPr>
        <w:pStyle w:val="BodyText"/>
      </w:pPr>
      <w:r>
        <w:t>Step2. Multiply the frequency by the midpoint for each class and place the products in column D.</w:t>
      </w:r>
    </w:p>
    <w:p w:rsidR="00006139" w:rsidRDefault="00006139" w:rsidP="00006139">
      <w:pPr>
        <w:pStyle w:val="BodyText"/>
      </w:pPr>
    </w:p>
    <w:p w:rsidR="00006139" w:rsidRDefault="00006139" w:rsidP="00006139">
      <w:pPr>
        <w:pStyle w:val="BodyText"/>
      </w:pPr>
      <w:r>
        <w:t>Step3. Multiply the frequency by the square of the midpoint and place the products in column E.</w:t>
      </w:r>
    </w:p>
    <w:p w:rsidR="00006139" w:rsidRDefault="00006139" w:rsidP="00006139">
      <w:pPr>
        <w:pStyle w:val="BodyText"/>
      </w:pPr>
    </w:p>
    <w:p w:rsidR="00006139" w:rsidRDefault="00006139" w:rsidP="00006139">
      <w:pPr>
        <w:pStyle w:val="BodyText"/>
      </w:pPr>
      <w:r>
        <w:t xml:space="preserve">Step4. Find the sums of column B, D, and E. The sum of column B is n. The sum of column D is </w:t>
      </w:r>
      <w:r>
        <w:sym w:font="Symbol" w:char="F0E5"/>
      </w:r>
      <w:r>
        <w:t xml:space="preserve">f </w:t>
      </w:r>
      <w:r>
        <w:sym w:font="Symbol" w:char="F0B7"/>
      </w:r>
      <w:r>
        <w:t xml:space="preserve"> X</w:t>
      </w:r>
      <w:r>
        <w:rPr>
          <w:vertAlign w:val="subscript"/>
        </w:rPr>
        <w:t xml:space="preserve">m. </w:t>
      </w:r>
      <w:r>
        <w:t xml:space="preserve">The sum of column E is </w:t>
      </w:r>
      <w:r>
        <w:sym w:font="Symbol" w:char="F0E5"/>
      </w:r>
      <w:r>
        <w:t xml:space="preserve">f </w:t>
      </w:r>
      <w:r>
        <w:sym w:font="Symbol" w:char="F0B7"/>
      </w:r>
      <w:r>
        <w:t xml:space="preserve"> X</w:t>
      </w:r>
      <w:r>
        <w:rPr>
          <w:vertAlign w:val="subscript"/>
        </w:rPr>
        <w:t>m</w:t>
      </w:r>
      <w:r>
        <w:rPr>
          <w:vertAlign w:val="superscript"/>
        </w:rPr>
        <w:t>2</w:t>
      </w:r>
      <w:r>
        <w:t>.</w:t>
      </w:r>
    </w:p>
    <w:p w:rsidR="00006139" w:rsidRDefault="00006139" w:rsidP="00006139">
      <w:pPr>
        <w:pStyle w:val="BodyText"/>
      </w:pPr>
    </w:p>
    <w:p w:rsidR="00006139" w:rsidRDefault="00006139" w:rsidP="00006139">
      <w:pPr>
        <w:pStyle w:val="BodyText"/>
      </w:pPr>
      <w:r>
        <w:t>Step5. Substitute in the formula and solve to get the standard deviation</w:t>
      </w:r>
    </w:p>
    <w:p w:rsidR="00006139" w:rsidRDefault="00006139" w:rsidP="00006139">
      <w:pPr>
        <w:pStyle w:val="BodyText"/>
      </w:pPr>
      <w:r>
        <w:t xml:space="preserve">                </w:t>
      </w:r>
      <w:r w:rsidR="0076716A" w:rsidRPr="00D52E08">
        <w:rPr>
          <w:noProof/>
          <w:position w:val="-26"/>
        </w:rPr>
        <w:object w:dxaOrig="3220" w:dyaOrig="800">
          <v:shape id="_x0000_i1038" type="#_x0000_t75" alt="" style="width:241.35pt;height:59.55pt;mso-width-percent:0;mso-height-percent:0;mso-width-percent:0;mso-height-percent:0" o:ole="">
            <v:imagedata r:id="rId31" o:title=""/>
          </v:shape>
          <o:OLEObject Type="Embed" ProgID="Equation.3" ShapeID="_x0000_i1038" DrawAspect="Content" ObjectID="_1600705757" r:id="rId32"/>
        </w:object>
      </w:r>
    </w:p>
    <w:p w:rsidR="00006139" w:rsidRDefault="00006139" w:rsidP="00006139">
      <w:pPr>
        <w:pStyle w:val="BodyText"/>
      </w:pPr>
    </w:p>
    <w:p w:rsidR="00006139" w:rsidRDefault="00006139" w:rsidP="00006139">
      <w:pPr>
        <w:rPr>
          <w:sz w:val="36"/>
        </w:rPr>
      </w:pPr>
    </w:p>
    <w:p w:rsidR="00006139" w:rsidRDefault="00006139" w:rsidP="00006139">
      <w:pPr>
        <w:rPr>
          <w:b/>
          <w:bCs/>
          <w:sz w:val="36"/>
        </w:rPr>
      </w:pPr>
      <w:r>
        <w:rPr>
          <w:b/>
          <w:bCs/>
          <w:sz w:val="36"/>
        </w:rPr>
        <w:t>Uses of variance and standard deviation:</w:t>
      </w:r>
    </w:p>
    <w:p w:rsidR="00006139" w:rsidRDefault="00006139" w:rsidP="00006139">
      <w:pPr>
        <w:pStyle w:val="Heading1"/>
      </w:pPr>
      <w:r>
        <w:t xml:space="preserve">Variance and standard deviation can be used </w:t>
      </w:r>
    </w:p>
    <w:p w:rsidR="00006139" w:rsidRDefault="00006139" w:rsidP="00006139">
      <w:pPr>
        <w:pStyle w:val="BodyText"/>
        <w:numPr>
          <w:ilvl w:val="0"/>
          <w:numId w:val="1"/>
        </w:numPr>
      </w:pPr>
      <w:r>
        <w:t>to determine the spread of the data.</w:t>
      </w:r>
    </w:p>
    <w:p w:rsidR="00006139" w:rsidRDefault="00006139" w:rsidP="00006139">
      <w:pPr>
        <w:pStyle w:val="BodyText"/>
        <w:numPr>
          <w:ilvl w:val="0"/>
          <w:numId w:val="1"/>
        </w:numPr>
      </w:pPr>
      <w:r>
        <w:t>to determine the consistency of a variable. e.g. fitting of nuts and bolt.</w:t>
      </w:r>
    </w:p>
    <w:p w:rsidR="00006139" w:rsidRDefault="00006139" w:rsidP="00006139">
      <w:pPr>
        <w:pStyle w:val="Heading1"/>
      </w:pPr>
      <w:r>
        <w:lastRenderedPageBreak/>
        <w:t>3. to determine the number of data values that fall within a specified interval in a distribution.</w:t>
      </w:r>
    </w:p>
    <w:p w:rsidR="00006139" w:rsidRDefault="00006139" w:rsidP="00006139">
      <w:pPr>
        <w:rPr>
          <w:sz w:val="36"/>
        </w:rPr>
      </w:pPr>
      <w:r>
        <w:rPr>
          <w:sz w:val="36"/>
        </w:rPr>
        <w:t>4. in inferential statistics.</w:t>
      </w:r>
    </w:p>
    <w:p w:rsidR="00006139" w:rsidRDefault="00006139" w:rsidP="00006139">
      <w:pPr>
        <w:pStyle w:val="BodyText"/>
        <w:rPr>
          <w:b/>
          <w:bCs/>
        </w:rPr>
      </w:pPr>
    </w:p>
    <w:p w:rsidR="00006139" w:rsidRDefault="00006139" w:rsidP="00006139">
      <w:pPr>
        <w:pStyle w:val="BodyText"/>
        <w:rPr>
          <w:b/>
          <w:bCs/>
        </w:rPr>
      </w:pPr>
    </w:p>
    <w:p w:rsidR="00006139" w:rsidRDefault="00006139" w:rsidP="00006139">
      <w:pPr>
        <w:pStyle w:val="BodyText"/>
      </w:pPr>
      <w:r>
        <w:rPr>
          <w:b/>
          <w:bCs/>
        </w:rPr>
        <w:t xml:space="preserve">Chebyshev’s Theorem: </w:t>
      </w:r>
      <w:r>
        <w:t>specifies the proportions of the spread in terms of standard deviation.</w:t>
      </w:r>
    </w:p>
    <w:p w:rsidR="00006139" w:rsidRDefault="00006139" w:rsidP="00006139">
      <w:pPr>
        <w:pStyle w:val="BodyText"/>
      </w:pPr>
      <w:r>
        <w:t>Chebyshev’s Theorem applies to any distribution regardless of its shape. When the distribution is bell shaped, it constitutes The Empirical Rule.</w:t>
      </w:r>
    </w:p>
    <w:p w:rsidR="00006139" w:rsidRDefault="00006139" w:rsidP="00006139">
      <w:pPr>
        <w:pStyle w:val="BodyText"/>
      </w:pPr>
    </w:p>
    <w:p w:rsidR="00006139" w:rsidRDefault="00006139" w:rsidP="00006139">
      <w:pPr>
        <w:pStyle w:val="BodyText"/>
      </w:pPr>
      <w:r>
        <w:rPr>
          <w:b/>
          <w:bCs/>
        </w:rPr>
        <w:t>The Empirical (Normal) Rule:</w:t>
      </w:r>
    </w:p>
    <w:p w:rsidR="00006139" w:rsidRDefault="00006139" w:rsidP="00006139">
      <w:pPr>
        <w:pStyle w:val="BodyText"/>
      </w:pPr>
      <w:r>
        <w:t xml:space="preserve">When the distribution is </w:t>
      </w:r>
      <w:r>
        <w:rPr>
          <w:i/>
          <w:iCs/>
        </w:rPr>
        <w:t>bell-shaped (or normal</w:t>
      </w:r>
      <w:r>
        <w:t>),</w:t>
      </w:r>
    </w:p>
    <w:p w:rsidR="00006139" w:rsidRDefault="00006139" w:rsidP="00006139">
      <w:pPr>
        <w:pStyle w:val="BodyText"/>
      </w:pPr>
      <w:r>
        <w:t>1) Approximately 68% of the data values will fall within 1 standard deviation of the mean.</w:t>
      </w:r>
    </w:p>
    <w:p w:rsidR="00006139" w:rsidRDefault="00006139" w:rsidP="00006139">
      <w:pPr>
        <w:pStyle w:val="BodyText"/>
      </w:pPr>
      <w:r>
        <w:t>2) Approximately 95% of the data values will fall within 2 standard deviation of the mean.</w:t>
      </w:r>
    </w:p>
    <w:p w:rsidR="00006139" w:rsidRDefault="00006139" w:rsidP="00006139">
      <w:pPr>
        <w:pStyle w:val="BodyText"/>
      </w:pPr>
      <w:r>
        <w:t>3) Approximately 99.7% of the data values will fall within     3 standard deviation of the mean.</w:t>
      </w:r>
    </w:p>
    <w:p w:rsidR="00006139" w:rsidRDefault="00006139" w:rsidP="00006139">
      <w:pPr>
        <w:pStyle w:val="BodyText"/>
        <w:rPr>
          <w:b/>
          <w:bCs/>
        </w:rPr>
      </w:pPr>
    </w:p>
    <w:p w:rsidR="00006139" w:rsidRDefault="00006139" w:rsidP="00006139">
      <w:pPr>
        <w:pStyle w:val="BodyText"/>
        <w:rPr>
          <w:b/>
          <w:bCs/>
        </w:rPr>
      </w:pPr>
    </w:p>
    <w:p w:rsidR="00006139" w:rsidRDefault="00006139" w:rsidP="00006139">
      <w:pPr>
        <w:pStyle w:val="BodyText"/>
      </w:pPr>
      <w:r>
        <w:rPr>
          <w:b/>
          <w:bCs/>
        </w:rPr>
        <w:t>3-4 Measures of Position:</w:t>
      </w:r>
      <w:r>
        <w:t xml:space="preserve"> are standard score or z score, percentiles, deciles and quartiles. These are used to find the relative position of a data value in the data set.</w:t>
      </w:r>
    </w:p>
    <w:p w:rsidR="00006139" w:rsidRDefault="00006139" w:rsidP="00006139">
      <w:pPr>
        <w:pStyle w:val="BodyText"/>
      </w:pPr>
    </w:p>
    <w:p w:rsidR="00006139" w:rsidRDefault="00006139" w:rsidP="00006139">
      <w:pPr>
        <w:pStyle w:val="BodyText"/>
      </w:pPr>
      <w:r>
        <w:rPr>
          <w:b/>
          <w:bCs/>
        </w:rPr>
        <w:t xml:space="preserve">Z score: </w:t>
      </w:r>
      <w:r>
        <w:t>It tells the number of standard deviations that a data value falls above or below the mean.</w:t>
      </w:r>
    </w:p>
    <w:p w:rsidR="00006139" w:rsidRDefault="00006139" w:rsidP="00006139">
      <w:pPr>
        <w:pStyle w:val="BodyText"/>
      </w:pPr>
      <w:r>
        <w:t xml:space="preserve">              </w:t>
      </w:r>
      <w:r w:rsidR="0076716A" w:rsidRPr="00D52E08">
        <w:rPr>
          <w:noProof/>
          <w:position w:val="-24"/>
        </w:rPr>
        <w:object w:dxaOrig="1800" w:dyaOrig="620">
          <v:shape id="_x0000_i1039" type="#_x0000_t75" alt="" style="width:2in;height:48.9pt;mso-width-percent:0;mso-height-percent:0;mso-width-percent:0;mso-height-percent:0" o:ole="">
            <v:imagedata r:id="rId33" o:title=""/>
          </v:shape>
          <o:OLEObject Type="Embed" ProgID="Equation.3" ShapeID="_x0000_i1039" DrawAspect="Content" ObjectID="_1600705758" r:id="rId34"/>
        </w:object>
      </w:r>
    </w:p>
    <w:p w:rsidR="00006139" w:rsidRDefault="00006139" w:rsidP="00006139">
      <w:pPr>
        <w:pStyle w:val="BodyText"/>
        <w:rPr>
          <w:i/>
          <w:iCs/>
        </w:rPr>
      </w:pPr>
    </w:p>
    <w:p w:rsidR="00006139" w:rsidRDefault="00006139" w:rsidP="00006139">
      <w:pPr>
        <w:pStyle w:val="BodyText"/>
        <w:rPr>
          <w:i/>
          <w:iCs/>
        </w:rPr>
      </w:pPr>
      <w:r>
        <w:rPr>
          <w:i/>
          <w:iCs/>
        </w:rPr>
        <w:lastRenderedPageBreak/>
        <w:t xml:space="preserve">*If the z score is positive, the score is above the mean. </w:t>
      </w:r>
    </w:p>
    <w:p w:rsidR="00006139" w:rsidRDefault="00006139" w:rsidP="00006139">
      <w:pPr>
        <w:pStyle w:val="BodyText"/>
        <w:rPr>
          <w:i/>
          <w:iCs/>
        </w:rPr>
      </w:pPr>
      <w:r>
        <w:rPr>
          <w:i/>
          <w:iCs/>
        </w:rPr>
        <w:t>If the z score is negative, the score is below the mean.</w:t>
      </w:r>
    </w:p>
    <w:p w:rsidR="00006139" w:rsidRDefault="00006139" w:rsidP="00006139">
      <w:pPr>
        <w:pStyle w:val="BodyText"/>
        <w:rPr>
          <w:i/>
          <w:iCs/>
        </w:rPr>
      </w:pPr>
      <w:r>
        <w:rPr>
          <w:i/>
          <w:iCs/>
        </w:rPr>
        <w:t>If the z score is 0, the score is same as the mean.</w:t>
      </w:r>
    </w:p>
    <w:p w:rsidR="00006139" w:rsidRDefault="00006139" w:rsidP="00006139">
      <w:pPr>
        <w:pStyle w:val="BodyText"/>
        <w:rPr>
          <w:i/>
          <w:iCs/>
        </w:rPr>
      </w:pPr>
      <w:r>
        <w:rPr>
          <w:i/>
          <w:iCs/>
        </w:rPr>
        <w:t>* Higher the z score, better the relative position of the data.</w:t>
      </w:r>
    </w:p>
    <w:p w:rsidR="00006139" w:rsidRDefault="00006139" w:rsidP="00006139">
      <w:pPr>
        <w:pStyle w:val="BodyText"/>
        <w:rPr>
          <w:i/>
          <w:iCs/>
        </w:rPr>
      </w:pPr>
    </w:p>
    <w:p w:rsidR="00006139" w:rsidRDefault="00006139" w:rsidP="00006139">
      <w:pPr>
        <w:pStyle w:val="BodyText"/>
      </w:pPr>
      <w:bookmarkStart w:id="0" w:name="_GoBack"/>
      <w:bookmarkEnd w:id="0"/>
    </w:p>
    <w:p w:rsidR="00006139" w:rsidRDefault="00006139" w:rsidP="00006139">
      <w:pPr>
        <w:pStyle w:val="BodyText"/>
        <w:rPr>
          <w:vertAlign w:val="superscript"/>
        </w:rPr>
      </w:pPr>
      <w:r>
        <w:rPr>
          <w:b/>
          <w:bCs/>
        </w:rPr>
        <w:t xml:space="preserve">Percentiles: </w:t>
      </w:r>
      <w:r>
        <w:t>Percentiles divide the data set into 100 equal groups.</w:t>
      </w:r>
    </w:p>
    <w:p w:rsidR="00BB4105" w:rsidRDefault="00EE0F41"/>
    <w:sectPr w:rsidR="00BB4105" w:rsidSect="00D52E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22EAE"/>
    <w:multiLevelType w:val="hybridMultilevel"/>
    <w:tmpl w:val="19F2D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oNotDisplayPageBoundaries/>
  <w:defaultTabStop w:val="720"/>
  <w:characterSpacingControl w:val="doNotCompress"/>
  <w:compat/>
  <w:rsids>
    <w:rsidRoot w:val="00006139"/>
    <w:rsid w:val="00006139"/>
    <w:rsid w:val="001C1562"/>
    <w:rsid w:val="002F3B8B"/>
    <w:rsid w:val="0076716A"/>
    <w:rsid w:val="00AE183B"/>
    <w:rsid w:val="00D52E08"/>
    <w:rsid w:val="00EE0F41"/>
    <w:rsid w:val="00FC6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39"/>
    <w:rPr>
      <w:rFonts w:ascii="Times New Roman" w:eastAsia="Times New Roman" w:hAnsi="Times New Roman" w:cs="Times New Roman"/>
    </w:rPr>
  </w:style>
  <w:style w:type="paragraph" w:styleId="Heading1">
    <w:name w:val="heading 1"/>
    <w:basedOn w:val="Normal"/>
    <w:next w:val="Normal"/>
    <w:link w:val="Heading1Char"/>
    <w:qFormat/>
    <w:rsid w:val="00006139"/>
    <w:pPr>
      <w:keepNext/>
      <w:outlineLvl w:val="0"/>
    </w:pPr>
    <w:rPr>
      <w:sz w:val="36"/>
    </w:rPr>
  </w:style>
  <w:style w:type="paragraph" w:styleId="Heading2">
    <w:name w:val="heading 2"/>
    <w:basedOn w:val="Normal"/>
    <w:next w:val="Normal"/>
    <w:link w:val="Heading2Char"/>
    <w:qFormat/>
    <w:rsid w:val="00006139"/>
    <w:pPr>
      <w:keepNext/>
      <w:outlineLvl w:val="1"/>
    </w:pPr>
    <w:rPr>
      <w:sz w:val="36"/>
    </w:rPr>
  </w:style>
  <w:style w:type="paragraph" w:styleId="Heading3">
    <w:name w:val="heading 3"/>
    <w:basedOn w:val="Normal"/>
    <w:next w:val="Normal"/>
    <w:link w:val="Heading3Char"/>
    <w:qFormat/>
    <w:rsid w:val="000061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139"/>
    <w:rPr>
      <w:rFonts w:ascii="Times New Roman" w:eastAsia="Times New Roman" w:hAnsi="Times New Roman" w:cs="Times New Roman"/>
      <w:sz w:val="36"/>
    </w:rPr>
  </w:style>
  <w:style w:type="character" w:customStyle="1" w:styleId="Heading2Char">
    <w:name w:val="Heading 2 Char"/>
    <w:basedOn w:val="DefaultParagraphFont"/>
    <w:link w:val="Heading2"/>
    <w:rsid w:val="00006139"/>
    <w:rPr>
      <w:rFonts w:ascii="Times New Roman" w:eastAsia="Times New Roman" w:hAnsi="Times New Roman" w:cs="Times New Roman"/>
      <w:sz w:val="36"/>
    </w:rPr>
  </w:style>
  <w:style w:type="character" w:customStyle="1" w:styleId="Heading3Char">
    <w:name w:val="Heading 3 Char"/>
    <w:basedOn w:val="DefaultParagraphFont"/>
    <w:link w:val="Heading3"/>
    <w:rsid w:val="00006139"/>
    <w:rPr>
      <w:rFonts w:ascii="Arial" w:eastAsia="Times New Roman" w:hAnsi="Arial" w:cs="Arial"/>
      <w:b/>
      <w:bCs/>
      <w:sz w:val="26"/>
      <w:szCs w:val="26"/>
    </w:rPr>
  </w:style>
  <w:style w:type="paragraph" w:styleId="BodyText">
    <w:name w:val="Body Text"/>
    <w:basedOn w:val="Normal"/>
    <w:link w:val="BodyTextChar"/>
    <w:semiHidden/>
    <w:rsid w:val="00006139"/>
    <w:rPr>
      <w:sz w:val="36"/>
    </w:rPr>
  </w:style>
  <w:style w:type="character" w:customStyle="1" w:styleId="BodyTextChar">
    <w:name w:val="Body Text Char"/>
    <w:basedOn w:val="DefaultParagraphFont"/>
    <w:link w:val="BodyText"/>
    <w:semiHidden/>
    <w:rsid w:val="00006139"/>
    <w:rPr>
      <w:rFonts w:ascii="Times New Roman" w:eastAsia="Times New Roman" w:hAnsi="Times New Roman" w:cs="Times New Roman"/>
      <w:sz w:val="3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Mike Steel</cp:lastModifiedBy>
  <cp:revision>2</cp:revision>
  <dcterms:created xsi:type="dcterms:W3CDTF">2018-10-11T02:42:00Z</dcterms:created>
  <dcterms:modified xsi:type="dcterms:W3CDTF">2018-10-11T02:42:00Z</dcterms:modified>
</cp:coreProperties>
</file>