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10800"/>
      </w:tblGrid>
      <w:tr w:rsidR="00E21A0C" w:rsidRPr="00AA4794" w:rsidTr="00204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24"/>
        </w:trPr>
        <w:tc>
          <w:tcPr>
            <w:tcW w:w="11215" w:type="dxa"/>
            <w:tcMar>
              <w:right w:w="288" w:type="dxa"/>
            </w:tcMar>
          </w:tcPr>
          <w:p w:rsidR="00E21A0C" w:rsidRDefault="00E21A0C" w:rsidP="00204E0E">
            <w:pPr>
              <w:pStyle w:val="Date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ECBF1C1" wp14:editId="61064DEE">
                  <wp:extent cx="3162300" cy="159131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utterstock_172109804.jpg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525" cy="167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A0C" w:rsidRDefault="00E21A0C" w:rsidP="00204E0E">
            <w:pPr>
              <w:pStyle w:val="Caption"/>
              <w:jc w:val="center"/>
              <w:rPr>
                <w:bCs w:val="0"/>
              </w:rPr>
            </w:pPr>
          </w:p>
          <w:p w:rsidR="00E21A0C" w:rsidRPr="00196DAD" w:rsidRDefault="00E21A0C" w:rsidP="00204E0E">
            <w:pPr>
              <w:pStyle w:val="Caption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99CB38" w:themeColor="accent1"/>
                <w:sz w:val="44"/>
              </w:rPr>
              <w:t>ONLINE TUTORING/FEEDBACK</w:t>
            </w:r>
          </w:p>
          <w:p w:rsidR="00E21A0C" w:rsidRDefault="00E21A0C" w:rsidP="00204E0E">
            <w:pPr>
              <w:spacing w:line="240" w:lineRule="atLeast"/>
              <w:jc w:val="center"/>
              <w:rPr>
                <w:rFonts w:ascii="Arial" w:hAnsi="Arial" w:cs="Arial"/>
                <w:b/>
                <w:bCs w:val="0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To all Paralegal and Business Law Students:</w:t>
            </w:r>
          </w:p>
          <w:p w:rsidR="00E21A0C" w:rsidRDefault="00E21A0C" w:rsidP="00204E0E">
            <w:pPr>
              <w:spacing w:line="240" w:lineRule="atLeast"/>
              <w:jc w:val="center"/>
              <w:rPr>
                <w:bCs w:val="0"/>
                <w:color w:val="000000"/>
                <w:sz w:val="27"/>
                <w:szCs w:val="27"/>
              </w:rPr>
            </w:pPr>
          </w:p>
          <w:p w:rsidR="00204E0E" w:rsidRDefault="00E21A0C" w:rsidP="00204E0E">
            <w:pPr>
              <w:spacing w:line="240" w:lineRule="atLeast"/>
              <w:rPr>
                <w:bCs w:val="0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The ARC is here to help you succeed. You are more than welcome to visit the Academic</w:t>
            </w:r>
            <w:r w:rsidR="00204E0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Resource Center (C-102) for face-to-face appointments, but you can also make asynchronous online appointments with Sandra Peterman.</w:t>
            </w:r>
          </w:p>
          <w:p w:rsidR="00204E0E" w:rsidRDefault="00204E0E" w:rsidP="00204E0E">
            <w:pPr>
              <w:spacing w:line="240" w:lineRule="atLeast"/>
              <w:rPr>
                <w:bCs w:val="0"/>
                <w:color w:val="000000"/>
                <w:sz w:val="27"/>
                <w:szCs w:val="27"/>
              </w:rPr>
            </w:pPr>
          </w:p>
          <w:p w:rsidR="00E21A0C" w:rsidRPr="00204E0E" w:rsidRDefault="00E21A0C" w:rsidP="00204E0E">
            <w:pPr>
              <w:spacing w:line="24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 make an asynchronous appointment, please</w:t>
            </w:r>
            <w:r w:rsidR="00204E0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Email </w:t>
            </w:r>
            <w:hyperlink r:id="rId9" w:history="1">
              <w:r w:rsidRPr="00EE5FDD">
                <w:rPr>
                  <w:rStyle w:val="Hyperlink"/>
                  <w:sz w:val="27"/>
                  <w:szCs w:val="27"/>
                </w:rPr>
                <w:t>veronica.nieves@gcccd.edu</w:t>
              </w:r>
            </w:hyperlink>
            <w:r>
              <w:rPr>
                <w:color w:val="000000"/>
                <w:sz w:val="27"/>
                <w:szCs w:val="27"/>
              </w:rPr>
              <w:t>,</w:t>
            </w:r>
          </w:p>
          <w:p w:rsidR="00204E0E" w:rsidRDefault="00E21A0C" w:rsidP="00204E0E">
            <w:pPr>
              <w:spacing w:line="240" w:lineRule="atLeast"/>
              <w:rPr>
                <w:bCs w:val="0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taylor.fiehler@gcccd.edu, </w:t>
            </w:r>
            <w:hyperlink r:id="rId10" w:history="1">
              <w:r w:rsidRPr="00EE5FDD">
                <w:rPr>
                  <w:rStyle w:val="Hyperlink"/>
                  <w:sz w:val="27"/>
                  <w:szCs w:val="27"/>
                </w:rPr>
                <w:t>samantha.lee@gcccd.edu</w:t>
              </w:r>
            </w:hyperlink>
            <w:r>
              <w:rPr>
                <w:color w:val="000000"/>
                <w:sz w:val="27"/>
                <w:szCs w:val="27"/>
              </w:rPr>
              <w:t xml:space="preserve"> AND</w:t>
            </w:r>
            <w:r w:rsidR="00204E0E">
              <w:rPr>
                <w:color w:val="000000"/>
                <w:sz w:val="27"/>
                <w:szCs w:val="27"/>
              </w:rPr>
              <w:t xml:space="preserve"> </w:t>
            </w:r>
            <w:hyperlink r:id="rId11" w:history="1">
              <w:r w:rsidR="00204E0E" w:rsidRPr="00EE5FDD">
                <w:rPr>
                  <w:rStyle w:val="Hyperlink"/>
                  <w:sz w:val="27"/>
                  <w:szCs w:val="27"/>
                </w:rPr>
                <w:t>Mary.Graham@gcccd.edu</w:t>
              </w:r>
            </w:hyperlink>
            <w:r>
              <w:rPr>
                <w:color w:val="000000"/>
                <w:sz w:val="27"/>
                <w:szCs w:val="27"/>
              </w:rPr>
              <w:t xml:space="preserve"> (You could also email everything and then call (619-660-4306) to let them know a request is sitting in the email inbox.).</w:t>
            </w:r>
          </w:p>
          <w:p w:rsidR="00204E0E" w:rsidRDefault="00204E0E" w:rsidP="00204E0E">
            <w:pPr>
              <w:spacing w:line="240" w:lineRule="atLeast"/>
              <w:rPr>
                <w:bCs w:val="0"/>
                <w:color w:val="000000"/>
                <w:sz w:val="27"/>
                <w:szCs w:val="27"/>
              </w:rPr>
            </w:pPr>
          </w:p>
          <w:p w:rsidR="00204E0E" w:rsidRDefault="00E21A0C" w:rsidP="00204E0E">
            <w:pPr>
              <w:spacing w:line="240" w:lineRule="atLeast"/>
              <w:rPr>
                <w:bCs w:val="0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For students</w:t>
            </w:r>
            <w:r w:rsidR="00204E0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who want</w:t>
            </w:r>
            <w:r w:rsidR="00204E0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to submit work after hours, you can simply email the following information, and </w:t>
            </w:r>
            <w:r w:rsidR="00204E0E">
              <w:rPr>
                <w:color w:val="000000"/>
                <w:sz w:val="27"/>
                <w:szCs w:val="27"/>
              </w:rPr>
              <w:t xml:space="preserve">the ARC </w:t>
            </w:r>
            <w:r>
              <w:rPr>
                <w:color w:val="000000"/>
                <w:sz w:val="27"/>
                <w:szCs w:val="27"/>
              </w:rPr>
              <w:t>will handle it the next morning.</w:t>
            </w:r>
          </w:p>
          <w:p w:rsidR="00204E0E" w:rsidRDefault="00204E0E" w:rsidP="00204E0E">
            <w:pPr>
              <w:spacing w:line="240" w:lineRule="atLeast"/>
              <w:rPr>
                <w:bCs w:val="0"/>
                <w:color w:val="000000"/>
                <w:sz w:val="27"/>
                <w:szCs w:val="27"/>
              </w:rPr>
            </w:pPr>
          </w:p>
          <w:p w:rsidR="00204E0E" w:rsidRDefault="00E21A0C" w:rsidP="00204E0E">
            <w:pPr>
              <w:spacing w:line="240" w:lineRule="atLeast"/>
              <w:rPr>
                <w:bCs w:val="0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As soon as </w:t>
            </w:r>
            <w:r w:rsidR="00204E0E">
              <w:rPr>
                <w:color w:val="000000"/>
                <w:sz w:val="27"/>
                <w:szCs w:val="27"/>
              </w:rPr>
              <w:t>they</w:t>
            </w:r>
            <w:r>
              <w:rPr>
                <w:color w:val="000000"/>
                <w:sz w:val="27"/>
                <w:szCs w:val="27"/>
              </w:rPr>
              <w:t xml:space="preserve"> get the email with your assignment and all necessary information,</w:t>
            </w:r>
            <w:r w:rsidR="00204E0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including the instructor’s assignment sheet, </w:t>
            </w:r>
            <w:r w:rsidR="00204E0E">
              <w:rPr>
                <w:color w:val="000000"/>
                <w:sz w:val="27"/>
                <w:szCs w:val="27"/>
              </w:rPr>
              <w:t>they</w:t>
            </w:r>
            <w:r>
              <w:rPr>
                <w:color w:val="000000"/>
                <w:sz w:val="27"/>
                <w:szCs w:val="27"/>
              </w:rPr>
              <w:t xml:space="preserve"> will sign you up with </w:t>
            </w:r>
            <w:r w:rsidR="00204E0E">
              <w:rPr>
                <w:color w:val="000000"/>
                <w:sz w:val="27"/>
                <w:szCs w:val="27"/>
              </w:rPr>
              <w:t>Sandra</w:t>
            </w:r>
            <w:r>
              <w:rPr>
                <w:color w:val="000000"/>
                <w:sz w:val="27"/>
                <w:szCs w:val="27"/>
              </w:rPr>
              <w:t>, who</w:t>
            </w:r>
            <w:r w:rsidR="00204E0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will review whatever has</w:t>
            </w:r>
            <w:r w:rsidR="00204E0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been identified as the focus point by you, and </w:t>
            </w:r>
            <w:r w:rsidR="00204E0E">
              <w:rPr>
                <w:color w:val="000000"/>
                <w:sz w:val="27"/>
                <w:szCs w:val="27"/>
              </w:rPr>
              <w:t>Sandra</w:t>
            </w:r>
            <w:r>
              <w:rPr>
                <w:color w:val="000000"/>
                <w:sz w:val="27"/>
                <w:szCs w:val="27"/>
              </w:rPr>
              <w:t xml:space="preserve"> will</w:t>
            </w:r>
            <w:r w:rsidR="00204E0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provide guiding feedback– please remember </w:t>
            </w:r>
            <w:r w:rsidR="00204E0E">
              <w:rPr>
                <w:color w:val="000000"/>
                <w:sz w:val="27"/>
                <w:szCs w:val="27"/>
              </w:rPr>
              <w:t>the ARC is</w:t>
            </w:r>
            <w:r>
              <w:rPr>
                <w:color w:val="000000"/>
                <w:sz w:val="27"/>
                <w:szCs w:val="27"/>
              </w:rPr>
              <w:t xml:space="preserve"> not an editing service, </w:t>
            </w:r>
            <w:r w:rsidR="00204E0E">
              <w:rPr>
                <w:color w:val="000000"/>
                <w:sz w:val="27"/>
                <w:szCs w:val="27"/>
              </w:rPr>
              <w:t>they</w:t>
            </w:r>
            <w:r>
              <w:rPr>
                <w:color w:val="000000"/>
                <w:sz w:val="27"/>
                <w:szCs w:val="27"/>
              </w:rPr>
              <w:t xml:space="preserve"> are an</w:t>
            </w:r>
            <w:r w:rsidR="00204E0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extension of instruction, so </w:t>
            </w:r>
            <w:r w:rsidR="00204E0E">
              <w:rPr>
                <w:color w:val="000000"/>
                <w:sz w:val="27"/>
                <w:szCs w:val="27"/>
              </w:rPr>
              <w:t>they</w:t>
            </w:r>
            <w:r>
              <w:rPr>
                <w:color w:val="000000"/>
                <w:sz w:val="27"/>
                <w:szCs w:val="27"/>
              </w:rPr>
              <w:t xml:space="preserve"> will help you become</w:t>
            </w:r>
            <w:r w:rsidR="00204E0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better</w:t>
            </w:r>
            <w:r w:rsidR="00204E0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students</w:t>
            </w:r>
          </w:p>
          <w:p w:rsidR="00204E0E" w:rsidRDefault="00204E0E" w:rsidP="00204E0E">
            <w:pPr>
              <w:spacing w:line="240" w:lineRule="atLeast"/>
              <w:rPr>
                <w:bCs w:val="0"/>
                <w:color w:val="000000"/>
                <w:sz w:val="27"/>
                <w:szCs w:val="27"/>
              </w:rPr>
            </w:pPr>
          </w:p>
          <w:p w:rsidR="00204E0E" w:rsidRDefault="00204E0E" w:rsidP="00204E0E">
            <w:pPr>
              <w:spacing w:line="240" w:lineRule="atLeast"/>
              <w:rPr>
                <w:bCs w:val="0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Sandra </w:t>
            </w:r>
            <w:r w:rsidR="00E21A0C">
              <w:rPr>
                <w:color w:val="000000"/>
                <w:sz w:val="27"/>
                <w:szCs w:val="27"/>
              </w:rPr>
              <w:t>will make comments on your essay in Microsoft Word using Track Changes,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E21A0C">
              <w:rPr>
                <w:color w:val="000000"/>
                <w:sz w:val="27"/>
                <w:szCs w:val="27"/>
              </w:rPr>
              <w:t>and</w:t>
            </w:r>
            <w:r w:rsidR="001B095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the ARC will</w:t>
            </w:r>
            <w:r w:rsidR="00E21A0C">
              <w:rPr>
                <w:color w:val="000000"/>
                <w:sz w:val="27"/>
                <w:szCs w:val="27"/>
              </w:rPr>
              <w:t xml:space="preserve"> email that assignment with comments back to you.</w:t>
            </w:r>
          </w:p>
          <w:p w:rsidR="00204E0E" w:rsidRDefault="00204E0E" w:rsidP="00204E0E">
            <w:pPr>
              <w:spacing w:line="240" w:lineRule="atLeast"/>
              <w:rPr>
                <w:bCs w:val="0"/>
                <w:color w:val="000000"/>
                <w:sz w:val="27"/>
                <w:szCs w:val="27"/>
              </w:rPr>
            </w:pPr>
          </w:p>
          <w:p w:rsidR="00204E0E" w:rsidRDefault="00E21A0C" w:rsidP="00204E0E">
            <w:pPr>
              <w:spacing w:line="240" w:lineRule="atLeast"/>
              <w:rPr>
                <w:bCs w:val="0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Please provide </w:t>
            </w:r>
            <w:proofErr w:type="gramStart"/>
            <w:r>
              <w:rPr>
                <w:color w:val="000000"/>
                <w:sz w:val="27"/>
                <w:szCs w:val="27"/>
              </w:rPr>
              <w:t>ALL of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the necessary information in every email:</w:t>
            </w:r>
          </w:p>
          <w:p w:rsidR="00204E0E" w:rsidRDefault="00204E0E" w:rsidP="00204E0E">
            <w:pPr>
              <w:spacing w:line="240" w:lineRule="atLeast"/>
              <w:rPr>
                <w:bCs w:val="0"/>
                <w:color w:val="000000"/>
                <w:sz w:val="27"/>
                <w:szCs w:val="27"/>
              </w:rPr>
            </w:pPr>
          </w:p>
          <w:p w:rsidR="00E21A0C" w:rsidRDefault="00E21A0C" w:rsidP="00204E0E">
            <w:pPr>
              <w:spacing w:line="24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Student name</w:t>
            </w:r>
          </w:p>
          <w:p w:rsidR="00E21A0C" w:rsidRDefault="00E21A0C" w:rsidP="00204E0E">
            <w:pPr>
              <w:spacing w:line="24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Student ID#</w:t>
            </w:r>
          </w:p>
          <w:p w:rsidR="00E21A0C" w:rsidRDefault="00E21A0C" w:rsidP="00204E0E">
            <w:pPr>
              <w:spacing w:line="24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Instructor's name</w:t>
            </w:r>
          </w:p>
          <w:p w:rsidR="00E21A0C" w:rsidRDefault="00E21A0C" w:rsidP="00204E0E">
            <w:pPr>
              <w:spacing w:line="24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Course with section number</w:t>
            </w:r>
          </w:p>
          <w:p w:rsidR="00E21A0C" w:rsidRDefault="00E21A0C" w:rsidP="00204E0E">
            <w:pPr>
              <w:spacing w:line="24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(for </w:t>
            </w:r>
            <w:proofErr w:type="gramStart"/>
            <w:r>
              <w:rPr>
                <w:color w:val="000000"/>
                <w:sz w:val="27"/>
                <w:szCs w:val="27"/>
              </w:rPr>
              <w:t>example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English 124 #3166, History 105 #2548)</w:t>
            </w:r>
          </w:p>
          <w:p w:rsidR="00E21A0C" w:rsidRDefault="00E21A0C" w:rsidP="00204E0E">
            <w:pPr>
              <w:spacing w:line="24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Attach the Assignment Sheet, so </w:t>
            </w:r>
            <w:r w:rsidR="001B095D">
              <w:rPr>
                <w:color w:val="000000"/>
                <w:sz w:val="27"/>
                <w:szCs w:val="27"/>
              </w:rPr>
              <w:t>the ARC</w:t>
            </w:r>
            <w:r>
              <w:rPr>
                <w:color w:val="000000"/>
                <w:sz w:val="27"/>
                <w:szCs w:val="27"/>
              </w:rPr>
              <w:t xml:space="preserve"> know</w:t>
            </w:r>
            <w:r w:rsidR="001B095D">
              <w:rPr>
                <w:color w:val="000000"/>
                <w:sz w:val="27"/>
                <w:szCs w:val="27"/>
              </w:rPr>
              <w:t>s</w:t>
            </w:r>
            <w:r>
              <w:rPr>
                <w:color w:val="000000"/>
                <w:sz w:val="27"/>
                <w:szCs w:val="27"/>
              </w:rPr>
              <w:t xml:space="preserve"> what your instructor is asking of you.</w:t>
            </w:r>
          </w:p>
          <w:p w:rsidR="00E21A0C" w:rsidRDefault="00E21A0C" w:rsidP="00204E0E">
            <w:pPr>
              <w:spacing w:line="24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What you would like </w:t>
            </w:r>
            <w:r w:rsidR="001B095D">
              <w:rPr>
                <w:color w:val="000000"/>
                <w:sz w:val="27"/>
                <w:szCs w:val="27"/>
              </w:rPr>
              <w:t>Sandra</w:t>
            </w:r>
            <w:r>
              <w:rPr>
                <w:color w:val="000000"/>
                <w:sz w:val="27"/>
                <w:szCs w:val="27"/>
              </w:rPr>
              <w:t xml:space="preserve"> to focus on (for example, main idea, evidence,</w:t>
            </w:r>
            <w:r w:rsidR="001B095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etc.)</w:t>
            </w:r>
          </w:p>
          <w:p w:rsidR="00E21A0C" w:rsidRDefault="00E21A0C" w:rsidP="00204E0E">
            <w:pPr>
              <w:spacing w:line="240" w:lineRule="atLeast"/>
              <w:rPr>
                <w:color w:val="000000"/>
                <w:sz w:val="27"/>
                <w:szCs w:val="27"/>
              </w:rPr>
            </w:pPr>
          </w:p>
          <w:p w:rsidR="00E21A0C" w:rsidRDefault="00E21A0C" w:rsidP="00204E0E">
            <w:pPr>
              <w:pStyle w:val="Heading2"/>
              <w:shd w:val="clear" w:color="auto" w:fill="F2F2F2"/>
              <w:outlineLvl w:val="1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</w:rPr>
              <w:t>Annotations</w:t>
            </w:r>
          </w:p>
          <w:p w:rsidR="00E21A0C" w:rsidRDefault="00E21A0C" w:rsidP="00204E0E">
            <w:pPr>
              <w:jc w:val="center"/>
            </w:pPr>
          </w:p>
          <w:p w:rsidR="00E21A0C" w:rsidRPr="009111B2" w:rsidRDefault="00E21A0C" w:rsidP="00204E0E">
            <w:pPr>
              <w:jc w:val="center"/>
            </w:pPr>
          </w:p>
          <w:p w:rsidR="00E21A0C" w:rsidRPr="00AA4794" w:rsidRDefault="00E21A0C" w:rsidP="00204E0E">
            <w:pPr>
              <w:spacing w:after="160" w:line="312" w:lineRule="auto"/>
              <w:jc w:val="center"/>
            </w:pPr>
          </w:p>
        </w:tc>
      </w:tr>
    </w:tbl>
    <w:p w:rsidR="005C61E4" w:rsidRPr="00076F31" w:rsidRDefault="005C61E4" w:rsidP="00204E0E">
      <w:pPr>
        <w:pStyle w:val="NoSpacing"/>
        <w:jc w:val="center"/>
      </w:pPr>
    </w:p>
    <w:sectPr w:rsidR="005C61E4" w:rsidRPr="00076F31" w:rsidSect="00204E0E">
      <w:pgSz w:w="12240" w:h="15840"/>
      <w:pgMar w:top="720" w:right="720" w:bottom="360" w:left="72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23" w:rsidRDefault="002F3623" w:rsidP="005F5D5F">
      <w:pPr>
        <w:spacing w:after="0" w:line="240" w:lineRule="auto"/>
      </w:pPr>
      <w:r>
        <w:separator/>
      </w:r>
    </w:p>
  </w:endnote>
  <w:endnote w:type="continuationSeparator" w:id="0">
    <w:p w:rsidR="002F3623" w:rsidRDefault="002F362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23" w:rsidRDefault="002F3623" w:rsidP="005F5D5F">
      <w:pPr>
        <w:spacing w:after="0" w:line="240" w:lineRule="auto"/>
      </w:pPr>
      <w:r>
        <w:separator/>
      </w:r>
    </w:p>
  </w:footnote>
  <w:footnote w:type="continuationSeparator" w:id="0">
    <w:p w:rsidR="002F3623" w:rsidRDefault="002F362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500313"/>
    <w:multiLevelType w:val="hybridMultilevel"/>
    <w:tmpl w:val="C302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425E"/>
    <w:multiLevelType w:val="hybridMultilevel"/>
    <w:tmpl w:val="AC36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84FC0"/>
    <w:multiLevelType w:val="hybridMultilevel"/>
    <w:tmpl w:val="99EE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E4"/>
    <w:rsid w:val="000168C0"/>
    <w:rsid w:val="000427C6"/>
    <w:rsid w:val="00076F31"/>
    <w:rsid w:val="000B4C91"/>
    <w:rsid w:val="00122E7D"/>
    <w:rsid w:val="00171CDD"/>
    <w:rsid w:val="00175521"/>
    <w:rsid w:val="00181FB9"/>
    <w:rsid w:val="00196DAD"/>
    <w:rsid w:val="001B095D"/>
    <w:rsid w:val="001B6C13"/>
    <w:rsid w:val="00204E0E"/>
    <w:rsid w:val="00251739"/>
    <w:rsid w:val="00261A78"/>
    <w:rsid w:val="002A76F3"/>
    <w:rsid w:val="002D3D22"/>
    <w:rsid w:val="002F3623"/>
    <w:rsid w:val="003B6A17"/>
    <w:rsid w:val="00411532"/>
    <w:rsid w:val="0044201F"/>
    <w:rsid w:val="004925A1"/>
    <w:rsid w:val="0049583C"/>
    <w:rsid w:val="004E1D5D"/>
    <w:rsid w:val="005222EE"/>
    <w:rsid w:val="00541BB3"/>
    <w:rsid w:val="00544732"/>
    <w:rsid w:val="005547E9"/>
    <w:rsid w:val="005C61E4"/>
    <w:rsid w:val="005F5D5F"/>
    <w:rsid w:val="00665EA1"/>
    <w:rsid w:val="006E5B0F"/>
    <w:rsid w:val="0079199F"/>
    <w:rsid w:val="007B5354"/>
    <w:rsid w:val="008032E2"/>
    <w:rsid w:val="00837654"/>
    <w:rsid w:val="00880783"/>
    <w:rsid w:val="008B5772"/>
    <w:rsid w:val="008C031F"/>
    <w:rsid w:val="008C1756"/>
    <w:rsid w:val="008D17FF"/>
    <w:rsid w:val="008F6C52"/>
    <w:rsid w:val="009111B2"/>
    <w:rsid w:val="009141C6"/>
    <w:rsid w:val="00A03450"/>
    <w:rsid w:val="00A05B92"/>
    <w:rsid w:val="00A1740C"/>
    <w:rsid w:val="00A740B5"/>
    <w:rsid w:val="00A97C88"/>
    <w:rsid w:val="00AA4794"/>
    <w:rsid w:val="00AB3068"/>
    <w:rsid w:val="00AB58F4"/>
    <w:rsid w:val="00AF32DC"/>
    <w:rsid w:val="00B46A60"/>
    <w:rsid w:val="00B57003"/>
    <w:rsid w:val="00BC6ED1"/>
    <w:rsid w:val="00C57F20"/>
    <w:rsid w:val="00D130E4"/>
    <w:rsid w:val="00D16845"/>
    <w:rsid w:val="00D56FBE"/>
    <w:rsid w:val="00D751DD"/>
    <w:rsid w:val="00E21A0C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3F97D9-9D26-4B19-B783-B7A4FABB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5F5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31521B" w:themeColor="accent2" w:themeShade="80"/>
        <w:left w:val="single" w:sz="2" w:space="12" w:color="31521B" w:themeColor="accent2" w:themeShade="80"/>
        <w:bottom w:val="single" w:sz="2" w:space="31" w:color="31521B" w:themeColor="accent2" w:themeShade="80"/>
        <w:right w:val="single" w:sz="2" w:space="12" w:color="31521B" w:themeColor="accent2" w:themeShade="80"/>
      </w:pBdr>
      <w:shd w:val="clear" w:color="auto" w:fill="31521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729928" w:themeColor="accent1" w:themeShade="BF"/>
        <w:left w:val="single" w:sz="2" w:space="12" w:color="729928" w:themeColor="accent1" w:themeShade="BF"/>
        <w:bottom w:val="single" w:sz="2" w:space="16" w:color="729928" w:themeColor="accent1" w:themeShade="BF"/>
        <w:right w:val="single" w:sz="2" w:space="12" w:color="729928" w:themeColor="accent1" w:themeShade="BF"/>
      </w:pBdr>
      <w:shd w:val="clear" w:color="auto" w:fill="729928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D671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992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31521B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729928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729928" w:themeColor="accent1" w:themeShade="BF"/>
        <w:left w:val="single" w:sz="2" w:space="12" w:color="729928" w:themeColor="accent1" w:themeShade="BF"/>
        <w:bottom w:val="single" w:sz="2" w:space="16" w:color="729928" w:themeColor="accent1" w:themeShade="BF"/>
        <w:right w:val="single" w:sz="2" w:space="12" w:color="729928" w:themeColor="accent1" w:themeShade="BF"/>
      </w:pBdr>
      <w:shd w:val="clear" w:color="auto" w:fill="729928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99CB38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99CB38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4D671B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99CB38" w:themeColor="accent1"/>
        <w:left w:val="single" w:sz="2" w:space="10" w:color="99CB38" w:themeColor="accent1"/>
        <w:bottom w:val="single" w:sz="2" w:space="10" w:color="99CB38" w:themeColor="accent1"/>
        <w:right w:val="single" w:sz="2" w:space="10" w:color="99CB38" w:themeColor="accent1"/>
      </w:pBdr>
      <w:ind w:left="1152" w:right="1152"/>
    </w:pPr>
    <w:rPr>
      <w:i/>
      <w:iCs/>
      <w:color w:val="4D671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977B2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7299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056E9F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72992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  <w:jc w:val="center"/>
    </w:pPr>
    <w:rPr>
      <w:i/>
      <w:iCs/>
      <w:color w:val="72992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72992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4D671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29928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111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7513">
              <w:marLeft w:val="82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125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2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5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3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5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6734">
              <w:marLeft w:val="82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634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9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8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0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5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tutorhub.com/2014/12/01/research-findings-into-online-tutor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.Graham@gccc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mantha.lee@gccc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ca.nieves@gccc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pet\Documents\Custom%20Office%20Templates\UPDATE%20ON%20QUICKSTART%20STUDY%20GROUP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UPDATE ON QUICKSTART STUDY GROUP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Peterman</cp:lastModifiedBy>
  <cp:revision>2</cp:revision>
  <dcterms:created xsi:type="dcterms:W3CDTF">2019-02-24T06:07:00Z</dcterms:created>
  <dcterms:modified xsi:type="dcterms:W3CDTF">2019-02-24T06:07:00Z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